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4F" w:rsidRPr="00F96C4F" w:rsidRDefault="00F96C4F" w:rsidP="00F96C4F">
      <w:pPr>
        <w:jc w:val="left"/>
        <w:rPr>
          <w:rFonts w:ascii="仿宋" w:eastAsia="仿宋" w:hAnsi="仿宋"/>
          <w:b/>
          <w:bCs/>
          <w:sz w:val="24"/>
          <w:szCs w:val="24"/>
        </w:rPr>
      </w:pPr>
      <w:r w:rsidRPr="00F96C4F">
        <w:rPr>
          <w:rFonts w:ascii="仿宋" w:eastAsia="仿宋" w:hAnsi="仿宋" w:hint="eastAsia"/>
          <w:b/>
          <w:bCs/>
          <w:sz w:val="24"/>
          <w:szCs w:val="24"/>
        </w:rPr>
        <w:t>附件1：</w:t>
      </w:r>
    </w:p>
    <w:p w:rsidR="00E35C11" w:rsidRPr="00B5069F" w:rsidRDefault="00E35C11" w:rsidP="00E35C11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B5069F">
        <w:rPr>
          <w:rFonts w:ascii="仿宋" w:eastAsia="仿宋" w:hAnsi="仿宋" w:hint="eastAsia"/>
          <w:b/>
          <w:bCs/>
          <w:sz w:val="32"/>
          <w:szCs w:val="32"/>
        </w:rPr>
        <w:t>创新发展行动计划及示范校建设专项检查安排表</w:t>
      </w:r>
    </w:p>
    <w:p w:rsidR="00E35C11" w:rsidRPr="00B5069F" w:rsidRDefault="00E35C11">
      <w:pPr>
        <w:rPr>
          <w:rFonts w:ascii="仿宋" w:eastAsia="仿宋" w:hAnsi="仿宋"/>
          <w:b/>
          <w:bCs/>
          <w:sz w:val="30"/>
          <w:szCs w:val="30"/>
        </w:rPr>
      </w:pPr>
      <w:r w:rsidRPr="00B5069F">
        <w:rPr>
          <w:rFonts w:ascii="仿宋" w:eastAsia="仿宋" w:hAnsi="仿宋" w:hint="eastAsia"/>
          <w:b/>
          <w:bCs/>
          <w:sz w:val="30"/>
          <w:szCs w:val="30"/>
        </w:rPr>
        <w:t>检查时间：2018年5月</w:t>
      </w:r>
      <w:r w:rsidR="00CD6858" w:rsidRPr="00B5069F">
        <w:rPr>
          <w:rFonts w:ascii="仿宋" w:eastAsia="仿宋" w:hAnsi="仿宋" w:hint="eastAsia"/>
          <w:b/>
          <w:bCs/>
          <w:sz w:val="30"/>
          <w:szCs w:val="30"/>
        </w:rPr>
        <w:t>21</w:t>
      </w:r>
      <w:r w:rsidRPr="00B5069F">
        <w:rPr>
          <w:rFonts w:ascii="仿宋" w:eastAsia="仿宋" w:hAnsi="仿宋" w:hint="eastAsia"/>
          <w:b/>
          <w:bCs/>
          <w:sz w:val="30"/>
          <w:szCs w:val="30"/>
        </w:rPr>
        <w:t>日至5月</w:t>
      </w:r>
      <w:r w:rsidR="00CD6858" w:rsidRPr="00B5069F">
        <w:rPr>
          <w:rFonts w:ascii="仿宋" w:eastAsia="仿宋" w:hAnsi="仿宋" w:hint="eastAsia"/>
          <w:b/>
          <w:bCs/>
          <w:sz w:val="30"/>
          <w:szCs w:val="30"/>
        </w:rPr>
        <w:t>23</w:t>
      </w:r>
      <w:r w:rsidRPr="00B5069F">
        <w:rPr>
          <w:rFonts w:ascii="仿宋" w:eastAsia="仿宋" w:hAnsi="仿宋" w:hint="eastAsia"/>
          <w:b/>
          <w:bCs/>
          <w:sz w:val="30"/>
          <w:szCs w:val="30"/>
        </w:rPr>
        <w:t>日</w:t>
      </w:r>
    </w:p>
    <w:p w:rsidR="00E35C11" w:rsidRPr="00B5069F" w:rsidRDefault="00E35C11">
      <w:pPr>
        <w:rPr>
          <w:rFonts w:ascii="仿宋" w:eastAsia="仿宋" w:hAnsi="仿宋"/>
          <w:b/>
          <w:bCs/>
          <w:sz w:val="30"/>
          <w:szCs w:val="30"/>
        </w:rPr>
      </w:pPr>
      <w:r w:rsidRPr="00B5069F">
        <w:rPr>
          <w:rFonts w:ascii="仿宋" w:eastAsia="仿宋" w:hAnsi="仿宋" w:hint="eastAsia"/>
          <w:b/>
          <w:bCs/>
          <w:sz w:val="30"/>
          <w:szCs w:val="30"/>
        </w:rPr>
        <w:t>涉及单位：党政办公室、组织人事处、</w:t>
      </w:r>
      <w:r w:rsidR="000158CC">
        <w:rPr>
          <w:rFonts w:ascii="仿宋" w:eastAsia="仿宋" w:hAnsi="仿宋" w:hint="eastAsia"/>
          <w:b/>
          <w:bCs/>
          <w:sz w:val="30"/>
          <w:szCs w:val="30"/>
        </w:rPr>
        <w:t>教务处、</w:t>
      </w:r>
      <w:r w:rsidRPr="00B5069F">
        <w:rPr>
          <w:rFonts w:ascii="仿宋" w:eastAsia="仿宋" w:hAnsi="仿宋" w:hint="eastAsia"/>
          <w:b/>
          <w:bCs/>
          <w:sz w:val="30"/>
          <w:szCs w:val="30"/>
        </w:rPr>
        <w:t>宣传统战部、计划财务处、学团工作处、网络管理中心、发展规划与科技处、招生就业处（校企合作办）、实习实训管理处、铁道学院、师范学院、机电工程学院、生物化学工程学院、人文与旅游学院、计算机信息学院、马列部、呼市广播电视大学</w:t>
      </w:r>
      <w:r w:rsidR="00A944BA">
        <w:rPr>
          <w:rFonts w:ascii="仿宋" w:eastAsia="仿宋" w:hAnsi="仿宋" w:hint="eastAsia"/>
          <w:b/>
          <w:bCs/>
          <w:sz w:val="30"/>
          <w:szCs w:val="30"/>
        </w:rPr>
        <w:t>。</w:t>
      </w:r>
    </w:p>
    <w:p w:rsidR="00E35C11" w:rsidRPr="00B5069F" w:rsidRDefault="00E35C11">
      <w:pPr>
        <w:rPr>
          <w:rFonts w:ascii="仿宋" w:eastAsia="仿宋" w:hAnsi="仿宋"/>
          <w:b/>
          <w:bCs/>
          <w:sz w:val="30"/>
          <w:szCs w:val="30"/>
        </w:rPr>
      </w:pPr>
      <w:r w:rsidRPr="00B5069F">
        <w:rPr>
          <w:rFonts w:ascii="仿宋" w:eastAsia="仿宋" w:hAnsi="仿宋" w:hint="eastAsia"/>
          <w:b/>
          <w:bCs/>
          <w:sz w:val="30"/>
          <w:szCs w:val="30"/>
        </w:rPr>
        <w:t>具体安排：</w:t>
      </w:r>
    </w:p>
    <w:tbl>
      <w:tblPr>
        <w:tblStyle w:val="a3"/>
        <w:tblW w:w="9180" w:type="dxa"/>
        <w:tblLook w:val="04A0"/>
      </w:tblPr>
      <w:tblGrid>
        <w:gridCol w:w="2217"/>
        <w:gridCol w:w="1684"/>
        <w:gridCol w:w="3153"/>
        <w:gridCol w:w="2126"/>
      </w:tblGrid>
      <w:tr w:rsidR="00BA0C0D" w:rsidRPr="00B5069F" w:rsidTr="00BA0C0D">
        <w:trPr>
          <w:trHeight w:val="907"/>
        </w:trPr>
        <w:tc>
          <w:tcPr>
            <w:tcW w:w="2217" w:type="dxa"/>
            <w:vAlign w:val="center"/>
          </w:tcPr>
          <w:p w:rsidR="00BA0C0D" w:rsidRPr="00B5069F" w:rsidRDefault="00BA0C0D" w:rsidP="00E35C1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684" w:type="dxa"/>
            <w:vAlign w:val="center"/>
          </w:tcPr>
          <w:p w:rsidR="00BA0C0D" w:rsidRPr="00B5069F" w:rsidRDefault="00BA0C0D" w:rsidP="00E35C1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sz w:val="28"/>
                <w:szCs w:val="28"/>
              </w:rPr>
              <w:t>检查学院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E35C1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检查内容</w:t>
            </w:r>
          </w:p>
        </w:tc>
        <w:tc>
          <w:tcPr>
            <w:tcW w:w="2126" w:type="dxa"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检查地点</w:t>
            </w:r>
            <w:r w:rsidR="00F96C4F"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及注意事项</w:t>
            </w:r>
          </w:p>
        </w:tc>
      </w:tr>
      <w:tr w:rsidR="003C6E78" w:rsidRPr="00B5069F" w:rsidTr="00136CDE">
        <w:trPr>
          <w:trHeight w:val="907"/>
        </w:trPr>
        <w:tc>
          <w:tcPr>
            <w:tcW w:w="2217" w:type="dxa"/>
            <w:vAlign w:val="center"/>
          </w:tcPr>
          <w:p w:rsidR="003C6E78" w:rsidRPr="00B5069F" w:rsidRDefault="003C6E78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5月21号（星期一）</w:t>
            </w:r>
          </w:p>
          <w:p w:rsidR="003C6E78" w:rsidRPr="00B5069F" w:rsidRDefault="003C6E78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下午2:30-3:30</w:t>
            </w:r>
          </w:p>
        </w:tc>
        <w:tc>
          <w:tcPr>
            <w:tcW w:w="1684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师范学院</w:t>
            </w:r>
          </w:p>
        </w:tc>
        <w:tc>
          <w:tcPr>
            <w:tcW w:w="3153" w:type="dxa"/>
            <w:vAlign w:val="center"/>
          </w:tcPr>
          <w:p w:rsidR="003C6E78" w:rsidRPr="00B5069F" w:rsidRDefault="003C6E78" w:rsidP="00136CD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1、优质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建设专业</w:t>
            </w:r>
          </w:p>
          <w:p w:rsidR="003C6E78" w:rsidRPr="00B5069F" w:rsidRDefault="003C6E78" w:rsidP="00136CD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2、区级骨干专业建设</w:t>
            </w:r>
          </w:p>
          <w:p w:rsidR="003C6E78" w:rsidRPr="00B5069F" w:rsidRDefault="003C6E78" w:rsidP="00136CD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3、区级示范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专业建设</w:t>
            </w:r>
          </w:p>
        </w:tc>
        <w:tc>
          <w:tcPr>
            <w:tcW w:w="2126" w:type="dxa"/>
            <w:vMerge w:val="restart"/>
            <w:vAlign w:val="center"/>
          </w:tcPr>
          <w:p w:rsidR="003C6E78" w:rsidRPr="00B5069F" w:rsidRDefault="00F96C4F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/>
                <w:b/>
                <w:bCs/>
                <w:sz w:val="28"/>
                <w:szCs w:val="28"/>
              </w:rPr>
              <w:t>各</w:t>
            </w:r>
            <w:r w:rsidR="003C6E78" w:rsidRPr="00B5069F">
              <w:rPr>
                <w:rFonts w:ascii="仿宋" w:eastAsia="仿宋" w:hAnsi="仿宋"/>
                <w:b/>
                <w:bCs/>
                <w:sz w:val="28"/>
                <w:szCs w:val="28"/>
              </w:rPr>
              <w:t>二级学院</w:t>
            </w:r>
          </w:p>
        </w:tc>
      </w:tr>
      <w:tr w:rsidR="003C6E78" w:rsidRPr="00B5069F" w:rsidTr="00136CDE">
        <w:trPr>
          <w:trHeight w:val="907"/>
        </w:trPr>
        <w:tc>
          <w:tcPr>
            <w:tcW w:w="2217" w:type="dxa"/>
            <w:vAlign w:val="center"/>
          </w:tcPr>
          <w:p w:rsidR="003C6E78" w:rsidRPr="00B5069F" w:rsidRDefault="003C6E78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5月21号（星期一）</w:t>
            </w:r>
          </w:p>
          <w:p w:rsidR="003C6E78" w:rsidRPr="00B5069F" w:rsidRDefault="00F96C4F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下</w:t>
            </w:r>
            <w:r w:rsidR="003C6E78"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午3:30-4:30</w:t>
            </w:r>
          </w:p>
        </w:tc>
        <w:tc>
          <w:tcPr>
            <w:tcW w:w="1684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计算机信息学院</w:t>
            </w:r>
          </w:p>
        </w:tc>
        <w:tc>
          <w:tcPr>
            <w:tcW w:w="3153" w:type="dxa"/>
            <w:vAlign w:val="center"/>
          </w:tcPr>
          <w:p w:rsidR="003C6E78" w:rsidRPr="00B5069F" w:rsidRDefault="003C6E78" w:rsidP="00136CD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1、优质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建设专业</w:t>
            </w:r>
          </w:p>
          <w:p w:rsidR="003C6E78" w:rsidRPr="00B5069F" w:rsidRDefault="003C6E78" w:rsidP="00136CD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2、区级示范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专业建设</w:t>
            </w:r>
          </w:p>
        </w:tc>
        <w:tc>
          <w:tcPr>
            <w:tcW w:w="2126" w:type="dxa"/>
            <w:vMerge/>
            <w:vAlign w:val="center"/>
          </w:tcPr>
          <w:p w:rsidR="003C6E78" w:rsidRPr="00B5069F" w:rsidRDefault="003C6E78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3C6E78" w:rsidRPr="00B5069F" w:rsidTr="00136CDE">
        <w:trPr>
          <w:trHeight w:val="907"/>
        </w:trPr>
        <w:tc>
          <w:tcPr>
            <w:tcW w:w="2217" w:type="dxa"/>
            <w:vAlign w:val="center"/>
          </w:tcPr>
          <w:p w:rsidR="003C6E78" w:rsidRPr="00B5069F" w:rsidRDefault="003C6E78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5月21号（星期一）</w:t>
            </w:r>
          </w:p>
          <w:p w:rsidR="003C6E78" w:rsidRPr="00B5069F" w:rsidRDefault="00F96C4F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下</w:t>
            </w:r>
            <w:r w:rsidR="003C6E78"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午4:30-5:30</w:t>
            </w:r>
          </w:p>
        </w:tc>
        <w:tc>
          <w:tcPr>
            <w:tcW w:w="1684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马列部</w:t>
            </w:r>
          </w:p>
        </w:tc>
        <w:tc>
          <w:tcPr>
            <w:tcW w:w="3153" w:type="dxa"/>
            <w:vAlign w:val="center"/>
          </w:tcPr>
          <w:p w:rsidR="003C6E78" w:rsidRPr="00B5069F" w:rsidRDefault="003C6E78" w:rsidP="00136CDE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区级课程资源库建设</w:t>
            </w:r>
          </w:p>
        </w:tc>
        <w:tc>
          <w:tcPr>
            <w:tcW w:w="2126" w:type="dxa"/>
            <w:vMerge/>
            <w:vAlign w:val="center"/>
          </w:tcPr>
          <w:p w:rsidR="003C6E78" w:rsidRPr="00B5069F" w:rsidRDefault="003C6E78" w:rsidP="00136CD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3C6E78" w:rsidRPr="00B5069F" w:rsidTr="00BA0C0D">
        <w:trPr>
          <w:trHeight w:val="907"/>
        </w:trPr>
        <w:tc>
          <w:tcPr>
            <w:tcW w:w="2217" w:type="dxa"/>
            <w:vAlign w:val="center"/>
          </w:tcPr>
          <w:p w:rsidR="003C6E78" w:rsidRPr="00B5069F" w:rsidRDefault="003C6E78" w:rsidP="00E35C11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5月22号（星期</w:t>
            </w: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二）</w:t>
            </w:r>
          </w:p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上午9:00-10:30</w:t>
            </w:r>
          </w:p>
        </w:tc>
        <w:tc>
          <w:tcPr>
            <w:tcW w:w="1684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铁道学院</w:t>
            </w:r>
          </w:p>
        </w:tc>
        <w:tc>
          <w:tcPr>
            <w:tcW w:w="3153" w:type="dxa"/>
            <w:vAlign w:val="center"/>
          </w:tcPr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1、优质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建设专业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2、区级课程资源库建设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3、区级专业资源库建设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4、区级骨干专业建设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5、区级示范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专业建设</w:t>
            </w:r>
          </w:p>
        </w:tc>
        <w:tc>
          <w:tcPr>
            <w:tcW w:w="2126" w:type="dxa"/>
            <w:vMerge/>
            <w:vAlign w:val="center"/>
          </w:tcPr>
          <w:p w:rsidR="003C6E78" w:rsidRPr="00B5069F" w:rsidRDefault="003C6E78" w:rsidP="00BA0C0D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3C6E78" w:rsidRPr="00B5069F" w:rsidTr="00BA0C0D">
        <w:trPr>
          <w:trHeight w:val="907"/>
        </w:trPr>
        <w:tc>
          <w:tcPr>
            <w:tcW w:w="2217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5月22号（星期二）</w:t>
            </w:r>
          </w:p>
          <w:p w:rsidR="003C6E78" w:rsidRPr="00B5069F" w:rsidRDefault="003C6E78" w:rsidP="00B5069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上午10:</w:t>
            </w:r>
            <w:r w:rsid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0-12:00</w:t>
            </w:r>
          </w:p>
        </w:tc>
        <w:tc>
          <w:tcPr>
            <w:tcW w:w="1684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人文旅游学院</w:t>
            </w:r>
          </w:p>
        </w:tc>
        <w:tc>
          <w:tcPr>
            <w:tcW w:w="3153" w:type="dxa"/>
            <w:vAlign w:val="center"/>
          </w:tcPr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1、优质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建设专业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2、区级专业资源库建设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3、区级示范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专业建设</w:t>
            </w:r>
          </w:p>
        </w:tc>
        <w:tc>
          <w:tcPr>
            <w:tcW w:w="2126" w:type="dxa"/>
            <w:vMerge/>
            <w:vAlign w:val="center"/>
          </w:tcPr>
          <w:p w:rsidR="003C6E78" w:rsidRPr="00B5069F" w:rsidRDefault="003C6E78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3C6E78" w:rsidRPr="00B5069F" w:rsidTr="00BA0C0D">
        <w:trPr>
          <w:trHeight w:val="907"/>
        </w:trPr>
        <w:tc>
          <w:tcPr>
            <w:tcW w:w="2217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5月22号（星期二）</w:t>
            </w:r>
          </w:p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下午2:00-3:30</w:t>
            </w:r>
          </w:p>
        </w:tc>
        <w:tc>
          <w:tcPr>
            <w:tcW w:w="1684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机电工程学院</w:t>
            </w:r>
          </w:p>
        </w:tc>
        <w:tc>
          <w:tcPr>
            <w:tcW w:w="3153" w:type="dxa"/>
            <w:vAlign w:val="center"/>
          </w:tcPr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1、优质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建设专业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2、区级骨干专业建设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3、区级示范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专业建设</w:t>
            </w:r>
          </w:p>
        </w:tc>
        <w:tc>
          <w:tcPr>
            <w:tcW w:w="2126" w:type="dxa"/>
            <w:vMerge/>
            <w:vAlign w:val="center"/>
          </w:tcPr>
          <w:p w:rsidR="003C6E78" w:rsidRPr="00B5069F" w:rsidRDefault="003C6E78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3C6E78" w:rsidRPr="00B5069F" w:rsidTr="00BA0C0D">
        <w:trPr>
          <w:trHeight w:val="907"/>
        </w:trPr>
        <w:tc>
          <w:tcPr>
            <w:tcW w:w="2217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5月22号（星期二）</w:t>
            </w:r>
          </w:p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下午3:30-5:00</w:t>
            </w:r>
          </w:p>
        </w:tc>
        <w:tc>
          <w:tcPr>
            <w:tcW w:w="1684" w:type="dxa"/>
            <w:vAlign w:val="center"/>
          </w:tcPr>
          <w:p w:rsidR="003C6E78" w:rsidRPr="00B5069F" w:rsidRDefault="003C6E78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生物化学工程学院</w:t>
            </w:r>
          </w:p>
        </w:tc>
        <w:tc>
          <w:tcPr>
            <w:tcW w:w="3153" w:type="dxa"/>
            <w:vAlign w:val="center"/>
          </w:tcPr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1、优质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建设专业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2、区级骨干专业建设</w:t>
            </w:r>
          </w:p>
          <w:p w:rsidR="003C6E78" w:rsidRPr="00B5069F" w:rsidRDefault="003C6E78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3、区级示范</w:t>
            </w:r>
            <w:proofErr w:type="gramStart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校重点</w:t>
            </w:r>
            <w:proofErr w:type="gramEnd"/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专业建设</w:t>
            </w:r>
          </w:p>
        </w:tc>
        <w:tc>
          <w:tcPr>
            <w:tcW w:w="2126" w:type="dxa"/>
            <w:vMerge/>
            <w:vAlign w:val="center"/>
          </w:tcPr>
          <w:p w:rsidR="003C6E78" w:rsidRPr="00B5069F" w:rsidRDefault="003C6E78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 w:val="restart"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5月</w:t>
            </w:r>
            <w:r w:rsidR="00EE45B7"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23</w:t>
            </w: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号（星期</w:t>
            </w:r>
            <w:r w:rsidR="00EE45B7"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三</w:t>
            </w: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）</w:t>
            </w:r>
          </w:p>
          <w:p w:rsidR="00BA0C0D" w:rsidRPr="00B5069F" w:rsidRDefault="00EE45B7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下午2</w:t>
            </w:r>
            <w:r w:rsidR="00BA0C0D"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:</w:t>
            </w: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  <w:r w:rsidR="00BA0C0D"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党政办公室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完成高等职业院校章程制定、修订工作。</w:t>
            </w:r>
          </w:p>
        </w:tc>
        <w:tc>
          <w:tcPr>
            <w:tcW w:w="2126" w:type="dxa"/>
            <w:vMerge w:val="restart"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新校区四号会议室</w:t>
            </w:r>
          </w:p>
          <w:p w:rsidR="00F96C4F" w:rsidRPr="00B5069F" w:rsidRDefault="00F96C4F" w:rsidP="00F96C4F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（备注：各相关处室务必带支</w:t>
            </w: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撑材料到会场。）</w:t>
            </w: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组织人事处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高水平师资队伍建设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宣传统战部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校园文化建设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计划财务处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/>
                <w:b/>
                <w:bCs/>
                <w:sz w:val="28"/>
                <w:szCs w:val="28"/>
              </w:rPr>
              <w:t>创新行动计划专账设立情况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教务处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学分制管理改革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学团工作处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学生素质教育建设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实习实训管理处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实习实训基地建设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网络管理中心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数字化校园建设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发展规划与科技处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1、年度教学质量项目建设</w:t>
            </w:r>
          </w:p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2、呼和浩特职业学院教学诊断和改进工作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招生就业处</w:t>
            </w:r>
          </w:p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（校企合作办）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1、创新创业项目建设任务</w:t>
            </w:r>
          </w:p>
          <w:p w:rsidR="00BA0C0D" w:rsidRPr="00B5069F" w:rsidRDefault="00BA0C0D" w:rsidP="00BA0C0D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2、规范落实《教育部关于积极推进高等职业教育考试招生制度改革的指导意见》；逐步提高专科高等职业院校招收中等职业学校毕业生的比例</w:t>
            </w:r>
          </w:p>
          <w:p w:rsidR="00BA0C0D" w:rsidRPr="00B5069F" w:rsidRDefault="00BA0C0D" w:rsidP="00BA0C0D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3、示范校建设校企合作等事宜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BA0C0D" w:rsidRPr="00B5069F" w:rsidTr="00BA0C0D">
        <w:trPr>
          <w:trHeight w:val="907"/>
        </w:trPr>
        <w:tc>
          <w:tcPr>
            <w:tcW w:w="2217" w:type="dxa"/>
            <w:vMerge/>
            <w:vAlign w:val="center"/>
          </w:tcPr>
          <w:p w:rsidR="00BA0C0D" w:rsidRPr="00B5069F" w:rsidRDefault="00BA0C0D" w:rsidP="00247B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BA0C0D" w:rsidRPr="00B5069F" w:rsidRDefault="00BA0C0D" w:rsidP="00EE45B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呼市广播电视大学</w:t>
            </w:r>
          </w:p>
        </w:tc>
        <w:tc>
          <w:tcPr>
            <w:tcW w:w="3153" w:type="dxa"/>
            <w:vAlign w:val="center"/>
          </w:tcPr>
          <w:p w:rsidR="00BA0C0D" w:rsidRPr="00B5069F" w:rsidRDefault="00BA0C0D" w:rsidP="00CB1F87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5069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开展呼和浩特地区社区老年教育示范建设</w:t>
            </w:r>
          </w:p>
        </w:tc>
        <w:tc>
          <w:tcPr>
            <w:tcW w:w="2126" w:type="dxa"/>
            <w:vMerge/>
            <w:vAlign w:val="center"/>
          </w:tcPr>
          <w:p w:rsidR="00BA0C0D" w:rsidRPr="00B5069F" w:rsidRDefault="00BA0C0D" w:rsidP="00BA0C0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E35C11" w:rsidRPr="00B5069F" w:rsidRDefault="00E35C11" w:rsidP="00F96C4F">
      <w:pPr>
        <w:rPr>
          <w:rFonts w:ascii="仿宋" w:eastAsia="仿宋" w:hAnsi="仿宋"/>
          <w:b/>
          <w:bCs/>
          <w:sz w:val="28"/>
          <w:szCs w:val="28"/>
        </w:rPr>
      </w:pPr>
    </w:p>
    <w:sectPr w:rsidR="00E35C11" w:rsidRPr="00B5069F" w:rsidSect="00BA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C11"/>
    <w:rsid w:val="000158CC"/>
    <w:rsid w:val="00247B36"/>
    <w:rsid w:val="003A6B70"/>
    <w:rsid w:val="003C6E78"/>
    <w:rsid w:val="00500F92"/>
    <w:rsid w:val="00501EB9"/>
    <w:rsid w:val="00677E56"/>
    <w:rsid w:val="007B3167"/>
    <w:rsid w:val="00841110"/>
    <w:rsid w:val="00A944BA"/>
    <w:rsid w:val="00B5069F"/>
    <w:rsid w:val="00BA0C0D"/>
    <w:rsid w:val="00C259F2"/>
    <w:rsid w:val="00CB1F87"/>
    <w:rsid w:val="00CD1E68"/>
    <w:rsid w:val="00CD6858"/>
    <w:rsid w:val="00E35C11"/>
    <w:rsid w:val="00EE45B7"/>
    <w:rsid w:val="00F96C4F"/>
    <w:rsid w:val="00FE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B316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B31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18</cp:revision>
  <cp:lastPrinted>2018-05-07T09:50:00Z</cp:lastPrinted>
  <dcterms:created xsi:type="dcterms:W3CDTF">2018-05-07T08:03:00Z</dcterms:created>
  <dcterms:modified xsi:type="dcterms:W3CDTF">2018-05-07T09:58:00Z</dcterms:modified>
</cp:coreProperties>
</file>