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30" w:rsidRPr="006B68EA" w:rsidRDefault="00D90530" w:rsidP="00584766">
      <w:pPr>
        <w:rPr>
          <w:sz w:val="30"/>
          <w:szCs w:val="30"/>
        </w:rPr>
      </w:pPr>
      <w:r w:rsidRPr="006B68EA">
        <w:rPr>
          <w:rFonts w:hint="eastAsia"/>
          <w:sz w:val="30"/>
          <w:szCs w:val="30"/>
        </w:rPr>
        <w:t>附件</w:t>
      </w:r>
      <w:r w:rsidRPr="006B68EA">
        <w:rPr>
          <w:sz w:val="30"/>
          <w:szCs w:val="30"/>
        </w:rPr>
        <w:t>1</w:t>
      </w:r>
    </w:p>
    <w:p w:rsidR="00D90530" w:rsidRPr="006B68EA" w:rsidRDefault="00D90530" w:rsidP="00584766">
      <w:pPr>
        <w:jc w:val="center"/>
        <w:rPr>
          <w:sz w:val="36"/>
          <w:szCs w:val="36"/>
        </w:rPr>
      </w:pPr>
      <w:r w:rsidRPr="006B68EA">
        <w:rPr>
          <w:sz w:val="36"/>
          <w:szCs w:val="36"/>
        </w:rPr>
        <w:t>2019</w:t>
      </w:r>
      <w:r w:rsidRPr="006B68EA">
        <w:rPr>
          <w:rFonts w:hint="eastAsia"/>
          <w:sz w:val="36"/>
          <w:szCs w:val="36"/>
        </w:rPr>
        <w:t>级教学计划公共课安排说明</w:t>
      </w:r>
    </w:p>
    <w:p w:rsidR="00D90530" w:rsidRDefault="00D90530" w:rsidP="006B68EA">
      <w:pPr>
        <w:ind w:firstLineChars="25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铁道、师范、计算机、生化四个学院大学语文统一安排在第二学期、大学英语安排在第一学期。其余二级学院的此三门课程安排与前四个学院相反即可。</w:t>
      </w:r>
    </w:p>
    <w:p w:rsidR="00D90530" w:rsidRDefault="00D90530" w:rsidP="00584766">
      <w:pPr>
        <w:ind w:firstLine="636"/>
        <w:rPr>
          <w:sz w:val="32"/>
          <w:szCs w:val="32"/>
        </w:rPr>
      </w:pPr>
      <w:r>
        <w:rPr>
          <w:rFonts w:hint="eastAsia"/>
          <w:sz w:val="32"/>
          <w:szCs w:val="32"/>
        </w:rPr>
        <w:t>《计算机应用基础》计算机信息学院、国际教育学院、铁道学院、建工学院、外国语学院、康老学院、五年制中专部（电力专业）开设在第一学期。生化学院、机电学院、美术学院、师范学院、经法学院、人文旅游学院、体育部开设在第二学期。</w:t>
      </w:r>
    </w:p>
    <w:p w:rsidR="00D90530" w:rsidRDefault="00D90530" w:rsidP="006B68EA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开设《大学数学》的专业，周课时设置为周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学时。人文旅游学院、美术学院、外国语学院、体育部、健康养老学院、师范学院以及经济管理与法学院的《市场营销》、《物流管理》等凡与后续专业课程联系不紧密的专业建议开设在第二或四学期。其它学院可根据专业特点更名为《工程数学》、《高等数学》或《经济数学》建议开设在第一学期。</w:t>
      </w:r>
    </w:p>
    <w:p w:rsidR="00D90530" w:rsidRDefault="00D90530" w:rsidP="006B68EA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公共课实施归口管理，凡属公共课的教师统一由公共课学院派出。如使用本二级学院教</w:t>
      </w:r>
      <w:smartTag w:uri="urn:schemas-microsoft-com:office:smarttags" w:element="PersonName">
        <w:smartTagPr>
          <w:attr w:name="ProductID" w:val="师"/>
        </w:smartTagPr>
        <w:r>
          <w:rPr>
            <w:rFonts w:hint="eastAsia"/>
            <w:sz w:val="32"/>
            <w:szCs w:val="32"/>
          </w:rPr>
          <w:t>师</w:t>
        </w:r>
      </w:smartTag>
      <w:r>
        <w:rPr>
          <w:rFonts w:hint="eastAsia"/>
          <w:sz w:val="32"/>
          <w:szCs w:val="32"/>
        </w:rPr>
        <w:t>教授相关课程，请向公共课所属学院说明，并参与公共课教研室相关活动和管理。如有学期调整请与公共课负责学院联系。</w:t>
      </w:r>
      <w:bookmarkStart w:id="0" w:name="_GoBack"/>
      <w:bookmarkEnd w:id="0"/>
    </w:p>
    <w:p w:rsidR="00D90530" w:rsidRPr="00584766" w:rsidRDefault="00D90530"/>
    <w:sectPr w:rsidR="00D90530" w:rsidRPr="00584766" w:rsidSect="009D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E68"/>
    <w:rsid w:val="00020931"/>
    <w:rsid w:val="003000AA"/>
    <w:rsid w:val="0041214A"/>
    <w:rsid w:val="00521048"/>
    <w:rsid w:val="00576005"/>
    <w:rsid w:val="00584766"/>
    <w:rsid w:val="006B68EA"/>
    <w:rsid w:val="006F7F71"/>
    <w:rsid w:val="009D423C"/>
    <w:rsid w:val="009F158C"/>
    <w:rsid w:val="00B332DF"/>
    <w:rsid w:val="00BA4269"/>
    <w:rsid w:val="00C811C1"/>
    <w:rsid w:val="00D07E68"/>
    <w:rsid w:val="00D90530"/>
    <w:rsid w:val="00DE6120"/>
    <w:rsid w:val="00F3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刘 华薇</dc:creator>
  <cp:keywords/>
  <dc:description/>
  <cp:lastModifiedBy>User</cp:lastModifiedBy>
  <cp:revision>3</cp:revision>
  <dcterms:created xsi:type="dcterms:W3CDTF">2019-09-03T03:02:00Z</dcterms:created>
  <dcterms:modified xsi:type="dcterms:W3CDTF">2019-09-03T03:10:00Z</dcterms:modified>
</cp:coreProperties>
</file>