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eastAsia="黑体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全区高校青年教师教学技能比赛</w:t>
      </w:r>
    </w:p>
    <w:p>
      <w:pPr>
        <w:snapToGrid w:val="0"/>
        <w:jc w:val="center"/>
        <w:rPr>
          <w:rFonts w:ascii="仿宋_GB2312" w:hAnsi="宋体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方正小标宋简体" w:hAnsi="华文中宋" w:eastAsia="方正小标宋简体"/>
          <w:bCs/>
          <w:color w:val="000000"/>
          <w:kern w:val="0"/>
          <w:sz w:val="36"/>
          <w:szCs w:val="36"/>
        </w:rPr>
        <w:t>教学设计评分表</w:t>
      </w:r>
    </w:p>
    <w:bookmarkEnd w:id="0"/>
    <w:p>
      <w:pPr>
        <w:widowControl/>
        <w:spacing w:line="400" w:lineRule="atLeast"/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选手编号：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</w:t>
      </w:r>
    </w:p>
    <w:tbl>
      <w:tblPr>
        <w:tblStyle w:val="2"/>
        <w:tblW w:w="88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670"/>
        <w:gridCol w:w="889"/>
        <w:gridCol w:w="8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教学       设计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方案     （30分）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90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9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9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评委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560" w:firstLineChars="2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楷体_GB2312" w:hAnsi="宋体" w:eastAsia="楷体_GB2312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宋体"/>
          <w:bCs/>
          <w:color w:val="000000"/>
          <w:kern w:val="0"/>
          <w:sz w:val="28"/>
          <w:szCs w:val="28"/>
          <w:lang w:val="en-US" w:eastAsia="zh-CN"/>
        </w:rPr>
        <w:t>1.参赛课程10个学时的教学设计方案。主要包括主题名称、课时数、学情分析、教学目标、课程资源、教学内容与过程、教学评价、预习任务与课后作业等。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楷体_GB2312" w:hAnsi="宋体" w:eastAsia="楷体_GB2312" w:cs="宋体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楷体_GB2312" w:hAnsi="宋体" w:eastAsia="楷体_GB2312" w:cs="宋体"/>
          <w:bCs/>
          <w:color w:val="000000"/>
          <w:kern w:val="0"/>
          <w:sz w:val="28"/>
          <w:szCs w:val="28"/>
          <w:lang w:val="en-US" w:eastAsia="zh-CN" w:bidi="ar-SA"/>
        </w:rPr>
        <w:t xml:space="preserve">2.评委实行实名制打分。统分时去掉一个最高分和一个最低分后的累积分，除以评委人数（不含一个最高分和一个最低分的评委）为选手本环节得分，得分保留小数点后两位。 如有总分相同者，以课堂教学得分高者优先。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楷体_GB2312" w:hAnsi="宋体" w:eastAsia="楷体_GB2312" w:cs="宋体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楷体_GB2312" w:hAnsi="宋体" w:eastAsia="楷体_GB2312" w:cs="宋体"/>
          <w:bCs/>
          <w:color w:val="000000"/>
          <w:kern w:val="0"/>
          <w:sz w:val="28"/>
          <w:szCs w:val="28"/>
          <w:lang w:val="en-US" w:eastAsia="zh-CN" w:bidi="ar-SA"/>
        </w:rPr>
        <w:t>3.评分结果采取当场公布分数的形式，在第三位教师讲述结束后，公布第一位教师的得分情况，以此类推。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767A3"/>
    <w:rsid w:val="5A97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color w:val="00000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2019-09-11T08:28:00Z</dcterms:created>
  <dc:creator>Aimeedaddy</dc:creator>
  <cp:lastModifiedBy>Aimeedaddy</cp:lastModifiedBy>
  <dcterms:modified xsi:type="dcterms:W3CDTF">2019-09-11T08:28:48Z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