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“优秀团学干部”评选条件</w:t>
      </w:r>
    </w:p>
    <w:p>
      <w:pPr>
        <w:spacing w:line="360" w:lineRule="auto"/>
        <w:jc w:val="center"/>
        <w:rPr>
          <w:rFonts w:ascii="宋体"/>
          <w:b/>
          <w:bCs/>
          <w:color w:val="000000"/>
          <w:sz w:val="28"/>
          <w:szCs w:val="28"/>
        </w:rPr>
      </w:pPr>
      <w:bookmarkStart w:id="0" w:name="_GoBack"/>
      <w:bookmarkEnd w:id="0"/>
    </w:p>
    <w:p>
      <w:pPr>
        <w:spacing w:line="360" w:lineRule="auto"/>
        <w:ind w:firstLine="560" w:firstLineChars="200"/>
        <w:jc w:val="left"/>
        <w:rPr>
          <w:rFonts w:asci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1.</w:t>
      </w:r>
      <w:r>
        <w:rPr>
          <w:rFonts w:hint="eastAsia" w:ascii="宋体" w:hAnsi="宋体"/>
          <w:color w:val="000000"/>
          <w:sz w:val="28"/>
          <w:szCs w:val="28"/>
        </w:rPr>
        <w:t>班级团支部、班委会干部；二级学院团总支、学生会副部长及以上团学干部；院团委、院学生会、院学管会、院心理协会副部长及以上团学干部可参评“优秀团学干部”；</w:t>
      </w:r>
    </w:p>
    <w:p>
      <w:pPr>
        <w:spacing w:line="360" w:lineRule="auto"/>
        <w:ind w:firstLine="560" w:firstLineChars="200"/>
        <w:jc w:val="left"/>
        <w:rPr>
          <w:rFonts w:asci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2.</w:t>
      </w:r>
      <w:r>
        <w:rPr>
          <w:rFonts w:hint="eastAsia" w:ascii="宋体" w:hAnsi="宋体"/>
          <w:color w:val="000000"/>
          <w:sz w:val="28"/>
          <w:szCs w:val="28"/>
        </w:rPr>
        <w:t>具有远大的理想信念、坚强的意志品格、高尚的道德情操，是社会主义核心价值观的模范践行者，中共党员（含预备党员）、重点培养对象、入党积极分子优先；</w:t>
      </w:r>
    </w:p>
    <w:p>
      <w:pPr>
        <w:spacing w:line="360" w:lineRule="auto"/>
        <w:ind w:firstLine="560" w:firstLineChars="200"/>
        <w:jc w:val="left"/>
        <w:rPr>
          <w:rFonts w:asci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3.</w:t>
      </w:r>
      <w:r>
        <w:rPr>
          <w:rFonts w:hint="eastAsia" w:ascii="宋体" w:hAnsi="宋体"/>
          <w:color w:val="000000"/>
          <w:sz w:val="28"/>
          <w:szCs w:val="28"/>
        </w:rPr>
        <w:t>担任团学干部满一学年，有较强的组织能力和工作能力，并较出色完成本职工作，在同学中有较高的威信，需经民主评议推荐；</w:t>
      </w:r>
    </w:p>
    <w:p>
      <w:pPr>
        <w:pStyle w:val="5"/>
        <w:spacing w:line="360" w:lineRule="auto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4.</w:t>
      </w:r>
      <w:r>
        <w:rPr>
          <w:rFonts w:hint="eastAsia" w:ascii="宋体" w:hAnsi="宋体"/>
          <w:color w:val="000000"/>
          <w:sz w:val="28"/>
          <w:szCs w:val="28"/>
        </w:rPr>
        <w:t>品德优秀，文明修身，模范遵守学校的规章制度，勇于同不良现象做斗争；能处理好学习和工作的关系，各方面全面发展，身体素质好，达到国家规定的体育锻炼标准，各科考试平均</w:t>
      </w:r>
      <w:r>
        <w:rPr>
          <w:rFonts w:hint="eastAsia" w:ascii="宋体" w:hAnsi="宋体"/>
          <w:sz w:val="28"/>
          <w:szCs w:val="28"/>
        </w:rPr>
        <w:t>成绩不低于</w:t>
      </w:r>
      <w:r>
        <w:rPr>
          <w:rFonts w:ascii="宋体" w:hAnsi="宋体"/>
          <w:sz w:val="28"/>
          <w:szCs w:val="28"/>
        </w:rPr>
        <w:t>70</w:t>
      </w:r>
      <w:r>
        <w:rPr>
          <w:rFonts w:hint="eastAsia" w:ascii="宋体" w:hAnsi="宋体"/>
          <w:sz w:val="28"/>
          <w:szCs w:val="28"/>
        </w:rPr>
        <w:t>分，学生诚信度达到</w:t>
      </w:r>
      <w:r>
        <w:rPr>
          <w:rFonts w:ascii="宋体" w:hAnsi="宋体"/>
          <w:sz w:val="28"/>
          <w:szCs w:val="28"/>
        </w:rPr>
        <w:t>A</w:t>
      </w:r>
      <w:r>
        <w:rPr>
          <w:rFonts w:hint="eastAsia" w:ascii="宋体" w:hAnsi="宋体"/>
          <w:sz w:val="28"/>
          <w:szCs w:val="28"/>
        </w:rPr>
        <w:t>级；</w:t>
      </w:r>
    </w:p>
    <w:p>
      <w:pPr>
        <w:spacing w:line="360" w:lineRule="auto"/>
        <w:ind w:firstLine="560" w:firstLineChars="200"/>
        <w:jc w:val="left"/>
        <w:rPr>
          <w:rFonts w:asci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5.</w:t>
      </w:r>
      <w:r>
        <w:rPr>
          <w:rFonts w:hint="eastAsia" w:ascii="宋体" w:hAnsi="宋体"/>
          <w:color w:val="000000"/>
          <w:sz w:val="28"/>
          <w:szCs w:val="28"/>
        </w:rPr>
        <w:t>团结带领广大同学积极参加社会实践、志愿服务、文娱体育及科技文化创新等活动，善于做同学的思想政治工作，积极完成班级、二级学院、学院交办的各项工作任务；</w:t>
      </w:r>
    </w:p>
    <w:p>
      <w:pPr>
        <w:pStyle w:val="2"/>
        <w:spacing w:line="3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rFonts w:hint="eastAsia"/>
          <w:sz w:val="28"/>
          <w:szCs w:val="28"/>
        </w:rPr>
        <w:t>入选比例不超过团学干部总数的</w:t>
      </w:r>
      <w:r>
        <w:rPr>
          <w:sz w:val="28"/>
          <w:szCs w:val="28"/>
        </w:rPr>
        <w:t>10%</w:t>
      </w:r>
      <w:r>
        <w:rPr>
          <w:rFonts w:hint="eastAsia"/>
          <w:sz w:val="28"/>
          <w:szCs w:val="28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BF0A44"/>
    <w:rsid w:val="3516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line="345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">
    <w:name w:val="Normal1"/>
    <w:basedOn w:val="1"/>
    <w:qFormat/>
    <w:uiPriority w:val="99"/>
    <w:pPr>
      <w:widowControl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俏妞妈</cp:lastModifiedBy>
  <dcterms:modified xsi:type="dcterms:W3CDTF">2017-11-07T09:09:09Z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