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1C" w:rsidRDefault="00EC6F9F">
      <w:pPr>
        <w:pStyle w:val="1"/>
        <w:spacing w:before="0" w:after="0" w:line="240" w:lineRule="auto"/>
        <w:rPr>
          <w:rFonts w:ascii="宋体"/>
        </w:rPr>
      </w:pPr>
      <w:r>
        <w:rPr>
          <w:rFonts w:ascii="宋体" w:hAnsi="宋体" w:hint="eastAsia"/>
        </w:rPr>
        <w:t>呼和浩特职业学院学生行为准则</w:t>
      </w:r>
    </w:p>
    <w:p w:rsidR="0084441C" w:rsidRDefault="00EC6F9F">
      <w:pPr>
        <w:pStyle w:val="1"/>
        <w:spacing w:before="0" w:after="0" w:line="240" w:lineRule="auto"/>
        <w:rPr>
          <w:sz w:val="28"/>
          <w:szCs w:val="28"/>
        </w:rPr>
      </w:pPr>
      <w:r>
        <w:rPr>
          <w:rFonts w:ascii="宋体" w:hAnsi="宋体" w:hint="eastAsia"/>
          <w:sz w:val="28"/>
          <w:szCs w:val="28"/>
        </w:rPr>
        <w:t>（</w:t>
      </w:r>
      <w:r>
        <w:rPr>
          <w:rFonts w:ascii="宋体" w:hAnsi="宋体"/>
          <w:sz w:val="28"/>
          <w:szCs w:val="28"/>
        </w:rPr>
        <w:t>2017</w:t>
      </w:r>
      <w:r>
        <w:rPr>
          <w:rFonts w:ascii="宋体" w:hAnsi="宋体" w:hint="eastAsia"/>
          <w:sz w:val="28"/>
          <w:szCs w:val="28"/>
        </w:rPr>
        <w:t>年</w:t>
      </w:r>
      <w:r>
        <w:rPr>
          <w:rFonts w:ascii="宋体" w:hAnsi="宋体"/>
          <w:sz w:val="28"/>
          <w:szCs w:val="28"/>
        </w:rPr>
        <w:t>9</w:t>
      </w:r>
      <w:r>
        <w:rPr>
          <w:rFonts w:ascii="宋体" w:hAnsi="宋体" w:hint="eastAsia"/>
          <w:sz w:val="28"/>
          <w:szCs w:val="28"/>
        </w:rPr>
        <w:t>月修订）</w:t>
      </w:r>
    </w:p>
    <w:p w:rsidR="0084441C" w:rsidRDefault="00EC6F9F">
      <w:pPr>
        <w:spacing w:line="360" w:lineRule="auto"/>
        <w:ind w:firstLineChars="200" w:firstLine="562"/>
      </w:pPr>
      <w:r>
        <w:rPr>
          <w:rFonts w:ascii="宋体" w:hAnsi="宋体" w:hint="eastAsia"/>
          <w:b/>
          <w:bCs/>
          <w:color w:val="000000"/>
          <w:kern w:val="0"/>
          <w:sz w:val="28"/>
          <w:szCs w:val="28"/>
        </w:rPr>
        <w:t>第一条</w:t>
      </w:r>
      <w:r>
        <w:rPr>
          <w:rFonts w:ascii="宋体" w:hAnsi="宋体"/>
          <w:b/>
          <w:bCs/>
          <w:color w:val="000000"/>
          <w:kern w:val="0"/>
          <w:sz w:val="28"/>
          <w:szCs w:val="28"/>
        </w:rPr>
        <w:t xml:space="preserve">  </w:t>
      </w:r>
      <w:r>
        <w:rPr>
          <w:rFonts w:ascii="宋体" w:hAnsi="宋体" w:hint="eastAsia"/>
          <w:color w:val="000000"/>
          <w:kern w:val="0"/>
          <w:sz w:val="28"/>
          <w:szCs w:val="28"/>
        </w:rPr>
        <w:t>热爱祖国、</w:t>
      </w:r>
      <w:r>
        <w:rPr>
          <w:rFonts w:ascii="宋体" w:hAnsi="宋体" w:hint="eastAsia"/>
          <w:kern w:val="0"/>
          <w:sz w:val="28"/>
          <w:szCs w:val="28"/>
        </w:rPr>
        <w:t>热爱人民、热爱中国共产党。努力学习</w:t>
      </w:r>
      <w:r>
        <w:rPr>
          <w:rFonts w:ascii="宋体" w:hAnsi="宋体" w:hint="eastAsia"/>
          <w:color w:val="000000"/>
          <w:sz w:val="28"/>
          <w:szCs w:val="28"/>
        </w:rPr>
        <w:t>马克思列宁主义、毛泽东思想、中国特色社会主义理论体系，深入学习习近平总书记系列重要讲话精神和治国理政新理念新思想新战略</w:t>
      </w:r>
      <w:r>
        <w:rPr>
          <w:rFonts w:ascii="宋体" w:hAnsi="宋体" w:hint="eastAsia"/>
          <w:kern w:val="0"/>
          <w:sz w:val="28"/>
          <w:szCs w:val="28"/>
        </w:rPr>
        <w:t>。</w:t>
      </w:r>
      <w:r>
        <w:rPr>
          <w:rFonts w:ascii="宋体" w:hAnsi="宋体" w:hint="eastAsia"/>
          <w:sz w:val="28"/>
          <w:szCs w:val="28"/>
        </w:rPr>
        <w:t>增强法治观念，遵守宪法、法律、法规，遵守公民道德规范，</w:t>
      </w:r>
      <w:r>
        <w:rPr>
          <w:rFonts w:hint="eastAsia"/>
          <w:color w:val="000000"/>
          <w:sz w:val="28"/>
          <w:szCs w:val="28"/>
        </w:rPr>
        <w:t>践行社会主义核心价值观。</w:t>
      </w:r>
    </w:p>
    <w:p w:rsidR="0084441C" w:rsidRDefault="00EC6F9F">
      <w:pPr>
        <w:spacing w:line="360" w:lineRule="auto"/>
        <w:ind w:firstLineChars="200" w:firstLine="562"/>
      </w:pPr>
      <w:r>
        <w:rPr>
          <w:rFonts w:ascii="宋体" w:hAnsi="宋体" w:hint="eastAsia"/>
          <w:b/>
          <w:bCs/>
          <w:color w:val="000000"/>
          <w:kern w:val="0"/>
          <w:sz w:val="28"/>
          <w:szCs w:val="28"/>
        </w:rPr>
        <w:t>第二条</w:t>
      </w:r>
      <w:r>
        <w:rPr>
          <w:rFonts w:ascii="宋体" w:hAnsi="宋体"/>
          <w:b/>
          <w:color w:val="000000"/>
          <w:kern w:val="0"/>
          <w:sz w:val="28"/>
          <w:szCs w:val="28"/>
        </w:rPr>
        <w:t xml:space="preserve"> </w:t>
      </w:r>
      <w:r>
        <w:rPr>
          <w:rFonts w:ascii="宋体" w:hAnsi="宋体"/>
          <w:color w:val="000000"/>
          <w:kern w:val="0"/>
          <w:sz w:val="28"/>
          <w:szCs w:val="28"/>
        </w:rPr>
        <w:t xml:space="preserve"> </w:t>
      </w:r>
      <w:r>
        <w:rPr>
          <w:rFonts w:ascii="宋体" w:hAnsi="宋体" w:hint="eastAsia"/>
          <w:sz w:val="28"/>
          <w:szCs w:val="28"/>
        </w:rPr>
        <w:t>遵守学校管理制度，</w:t>
      </w:r>
      <w:r>
        <w:rPr>
          <w:rFonts w:ascii="宋体" w:hAnsi="宋体" w:hint="eastAsia"/>
          <w:color w:val="000000"/>
          <w:kern w:val="0"/>
          <w:sz w:val="28"/>
          <w:szCs w:val="28"/>
        </w:rPr>
        <w:t>热爱学校，关心和爱护集体，积极参加各项集体活动，以集体利益为重，不做损害集体和他人的事情。</w:t>
      </w:r>
    </w:p>
    <w:p w:rsidR="0084441C" w:rsidRDefault="00EC6F9F">
      <w:pPr>
        <w:widowControl/>
        <w:spacing w:line="360" w:lineRule="auto"/>
        <w:ind w:firstLineChars="200" w:firstLine="562"/>
        <w:rPr>
          <w:rFonts w:ascii="宋体"/>
          <w:color w:val="000000"/>
          <w:kern w:val="0"/>
          <w:sz w:val="28"/>
          <w:szCs w:val="28"/>
        </w:rPr>
      </w:pPr>
      <w:r>
        <w:rPr>
          <w:rFonts w:ascii="宋体" w:hAnsi="宋体" w:hint="eastAsia"/>
          <w:b/>
          <w:bCs/>
          <w:color w:val="000000"/>
          <w:kern w:val="0"/>
          <w:sz w:val="28"/>
          <w:szCs w:val="28"/>
        </w:rPr>
        <w:t>第三条</w:t>
      </w:r>
      <w:r>
        <w:rPr>
          <w:rFonts w:ascii="宋体" w:hAnsi="宋体"/>
          <w:b/>
          <w:bCs/>
          <w:color w:val="000000"/>
          <w:kern w:val="0"/>
          <w:sz w:val="28"/>
          <w:szCs w:val="28"/>
        </w:rPr>
        <w:t xml:space="preserve">  </w:t>
      </w:r>
      <w:r>
        <w:rPr>
          <w:rFonts w:ascii="宋体" w:hAnsi="宋体" w:hint="eastAsia"/>
          <w:color w:val="000000"/>
          <w:kern w:val="0"/>
          <w:sz w:val="28"/>
          <w:szCs w:val="28"/>
        </w:rPr>
        <w:t>端正学习态度，严格遵守出勤管理规定、遵守课堂纪律和考试纪律，考试不作弊。</w:t>
      </w:r>
      <w:r>
        <w:rPr>
          <w:rFonts w:ascii="宋体" w:hAnsi="宋体" w:hint="eastAsia"/>
          <w:sz w:val="28"/>
          <w:szCs w:val="28"/>
        </w:rPr>
        <w:t>刻苦学习，</w:t>
      </w:r>
      <w:r>
        <w:rPr>
          <w:rFonts w:ascii="宋体" w:hAnsi="宋体" w:hint="eastAsia"/>
          <w:kern w:val="0"/>
          <w:sz w:val="28"/>
          <w:szCs w:val="28"/>
        </w:rPr>
        <w:t>立志成才，</w:t>
      </w:r>
      <w:r>
        <w:rPr>
          <w:rFonts w:ascii="宋体" w:hAnsi="宋体" w:hint="eastAsia"/>
          <w:sz w:val="28"/>
          <w:szCs w:val="28"/>
        </w:rPr>
        <w:t>勇于探索，积极实践，努力掌握现代科学文化知识和专业技能</w:t>
      </w:r>
      <w:r>
        <w:rPr>
          <w:rFonts w:ascii="宋体" w:hAnsi="宋体" w:hint="eastAsia"/>
          <w:color w:val="000000"/>
          <w:kern w:val="0"/>
          <w:sz w:val="28"/>
          <w:szCs w:val="28"/>
        </w:rPr>
        <w:t>。</w:t>
      </w:r>
    </w:p>
    <w:p w:rsidR="0084441C" w:rsidRDefault="00EC6F9F">
      <w:pPr>
        <w:widowControl/>
        <w:spacing w:line="360" w:lineRule="auto"/>
        <w:ind w:firstLineChars="200" w:firstLine="562"/>
        <w:rPr>
          <w:rFonts w:ascii="宋体"/>
          <w:color w:val="000000"/>
          <w:kern w:val="0"/>
          <w:sz w:val="28"/>
          <w:szCs w:val="28"/>
        </w:rPr>
      </w:pPr>
      <w:r>
        <w:rPr>
          <w:rFonts w:ascii="宋体" w:hAnsi="宋体" w:hint="eastAsia"/>
          <w:b/>
          <w:bCs/>
          <w:color w:val="000000"/>
          <w:kern w:val="0"/>
          <w:sz w:val="28"/>
          <w:szCs w:val="28"/>
        </w:rPr>
        <w:t>第四条</w:t>
      </w:r>
      <w:r>
        <w:rPr>
          <w:rFonts w:ascii="宋体" w:hAnsi="宋体"/>
          <w:color w:val="000000"/>
          <w:kern w:val="0"/>
          <w:sz w:val="28"/>
          <w:szCs w:val="28"/>
        </w:rPr>
        <w:t xml:space="preserve">  </w:t>
      </w:r>
      <w:r>
        <w:rPr>
          <w:rFonts w:ascii="宋体" w:hAnsi="宋体" w:hint="eastAsia"/>
          <w:color w:val="000000"/>
          <w:kern w:val="0"/>
          <w:sz w:val="28"/>
          <w:szCs w:val="28"/>
        </w:rPr>
        <w:t>讲社会公德，维护公共秩序，自觉遵守教室、实验室、自习室、图书馆、体育馆、运动场、食堂、办公楼等公共场所的管理规定。</w:t>
      </w:r>
    </w:p>
    <w:p w:rsidR="0084441C" w:rsidRDefault="00EC6F9F">
      <w:pPr>
        <w:widowControl/>
        <w:spacing w:line="360" w:lineRule="auto"/>
        <w:ind w:firstLineChars="200" w:firstLine="562"/>
        <w:rPr>
          <w:rFonts w:ascii="宋体"/>
          <w:sz w:val="28"/>
          <w:szCs w:val="28"/>
        </w:rPr>
      </w:pPr>
      <w:r>
        <w:rPr>
          <w:rFonts w:ascii="宋体" w:hAnsi="宋体" w:hint="eastAsia"/>
          <w:b/>
          <w:color w:val="000000"/>
          <w:kern w:val="0"/>
          <w:sz w:val="28"/>
          <w:szCs w:val="28"/>
        </w:rPr>
        <w:t>第五条</w:t>
      </w:r>
      <w:r>
        <w:rPr>
          <w:rFonts w:ascii="宋体" w:hAnsi="宋体"/>
          <w:b/>
          <w:color w:val="000000"/>
          <w:kern w:val="0"/>
          <w:sz w:val="28"/>
          <w:szCs w:val="28"/>
        </w:rPr>
        <w:t xml:space="preserve">  </w:t>
      </w:r>
      <w:r>
        <w:rPr>
          <w:rFonts w:ascii="宋体" w:hAnsi="宋体" w:hint="eastAsia"/>
          <w:color w:val="000000"/>
          <w:kern w:val="0"/>
          <w:sz w:val="28"/>
          <w:szCs w:val="28"/>
        </w:rPr>
        <w:t>注重个人品德修养，诚实守信，谦虚谨慎，言行一致，严于律已，尊敬师长，团结同学，乐于助人，男女交往，言行适度，举止得体，自尊自爱。</w:t>
      </w:r>
      <w:r>
        <w:rPr>
          <w:rFonts w:ascii="宋体" w:hAnsi="宋体"/>
          <w:color w:val="000000"/>
          <w:kern w:val="0"/>
          <w:sz w:val="28"/>
          <w:szCs w:val="28"/>
        </w:rPr>
        <w:t xml:space="preserve"> </w:t>
      </w:r>
      <w:r>
        <w:rPr>
          <w:rFonts w:ascii="宋体" w:hAnsi="宋体" w:hint="eastAsia"/>
          <w:color w:val="000000"/>
          <w:kern w:val="0"/>
          <w:sz w:val="28"/>
          <w:szCs w:val="28"/>
        </w:rPr>
        <w:t>同学之间正常交往，不拉帮结派，不在学校进行宗教活动，不参加非法组织和非法活动。</w:t>
      </w:r>
    </w:p>
    <w:p w:rsidR="0084441C" w:rsidRDefault="00EC6F9F">
      <w:pPr>
        <w:widowControl/>
        <w:spacing w:line="360" w:lineRule="auto"/>
        <w:ind w:firstLineChars="200" w:firstLine="562"/>
        <w:rPr>
          <w:rFonts w:ascii="宋体"/>
          <w:color w:val="000000"/>
          <w:kern w:val="0"/>
          <w:sz w:val="28"/>
          <w:szCs w:val="28"/>
        </w:rPr>
      </w:pPr>
      <w:r>
        <w:rPr>
          <w:rFonts w:ascii="宋体" w:hAnsi="宋体" w:hint="eastAsia"/>
          <w:b/>
          <w:color w:val="000000"/>
          <w:kern w:val="0"/>
          <w:sz w:val="28"/>
          <w:szCs w:val="28"/>
        </w:rPr>
        <w:t>第六条</w:t>
      </w:r>
      <w:r>
        <w:rPr>
          <w:rFonts w:ascii="宋体" w:hAnsi="宋体"/>
          <w:b/>
          <w:color w:val="000000"/>
          <w:kern w:val="0"/>
          <w:sz w:val="28"/>
          <w:szCs w:val="28"/>
        </w:rPr>
        <w:t xml:space="preserve">  </w:t>
      </w:r>
      <w:r>
        <w:rPr>
          <w:rFonts w:ascii="宋体" w:hAnsi="宋体" w:hint="eastAsia"/>
          <w:color w:val="000000"/>
          <w:kern w:val="0"/>
          <w:sz w:val="28"/>
          <w:szCs w:val="28"/>
        </w:rPr>
        <w:t>注重个人修养，仪表庄重，着装整洁，不浓妆艳抹，不留怪异头发，不穿背心、拖鞋进入教室、图书馆、会场等公共场所。举止用语文明。</w:t>
      </w:r>
    </w:p>
    <w:p w:rsidR="0084441C" w:rsidRDefault="00EC6F9F">
      <w:pPr>
        <w:widowControl/>
        <w:spacing w:line="360" w:lineRule="auto"/>
        <w:ind w:firstLineChars="200" w:firstLine="562"/>
        <w:rPr>
          <w:rFonts w:ascii="宋体"/>
          <w:color w:val="000000"/>
          <w:kern w:val="0"/>
          <w:sz w:val="28"/>
          <w:szCs w:val="28"/>
        </w:rPr>
      </w:pPr>
      <w:r>
        <w:rPr>
          <w:rFonts w:ascii="宋体" w:hAnsi="宋体" w:hint="eastAsia"/>
          <w:b/>
          <w:bCs/>
          <w:color w:val="000000"/>
          <w:kern w:val="0"/>
          <w:sz w:val="28"/>
          <w:szCs w:val="28"/>
        </w:rPr>
        <w:lastRenderedPageBreak/>
        <w:t>第七条</w:t>
      </w:r>
      <w:r>
        <w:rPr>
          <w:rFonts w:ascii="宋体" w:hAnsi="宋体"/>
          <w:b/>
          <w:bCs/>
          <w:color w:val="000000"/>
          <w:kern w:val="0"/>
          <w:sz w:val="28"/>
          <w:szCs w:val="28"/>
        </w:rPr>
        <w:t xml:space="preserve">  </w:t>
      </w:r>
      <w:r>
        <w:rPr>
          <w:rFonts w:ascii="宋体" w:hAnsi="宋体" w:hint="eastAsia"/>
          <w:color w:val="000000"/>
          <w:kern w:val="0"/>
          <w:sz w:val="28"/>
          <w:szCs w:val="28"/>
        </w:rPr>
        <w:t>自觉遵守宿舍管理规定，不违章用电，不外宿，不留宿他人，不在宿舍内经商、烧水、做饭、燃烧杂物，不做影响他人学习和休息的行为。</w:t>
      </w:r>
    </w:p>
    <w:p w:rsidR="0084441C" w:rsidRDefault="00EC6F9F">
      <w:pPr>
        <w:widowControl/>
        <w:spacing w:line="360" w:lineRule="auto"/>
        <w:ind w:firstLineChars="200" w:firstLine="562"/>
        <w:rPr>
          <w:rFonts w:ascii="宋体"/>
          <w:color w:val="000000"/>
          <w:kern w:val="0"/>
          <w:sz w:val="28"/>
          <w:szCs w:val="28"/>
        </w:rPr>
      </w:pPr>
      <w:r>
        <w:rPr>
          <w:rFonts w:ascii="宋体" w:hAnsi="宋体" w:hint="eastAsia"/>
          <w:b/>
          <w:bCs/>
          <w:color w:val="000000"/>
          <w:kern w:val="0"/>
          <w:sz w:val="28"/>
          <w:szCs w:val="28"/>
        </w:rPr>
        <w:t>第八条</w:t>
      </w:r>
      <w:r>
        <w:rPr>
          <w:rFonts w:ascii="宋体" w:hAnsi="宋体"/>
          <w:b/>
          <w:bCs/>
          <w:color w:val="000000"/>
          <w:kern w:val="0"/>
          <w:sz w:val="28"/>
          <w:szCs w:val="28"/>
        </w:rPr>
        <w:t xml:space="preserve">  </w:t>
      </w:r>
      <w:r>
        <w:rPr>
          <w:rFonts w:ascii="宋体" w:hAnsi="宋体" w:hint="eastAsia"/>
          <w:color w:val="000000"/>
          <w:kern w:val="0"/>
          <w:sz w:val="28"/>
          <w:szCs w:val="28"/>
        </w:rPr>
        <w:t>爱护公共财物，不擅自移动、拆装、损坏公共财物；自觉维护公共秩序，讲究公共卫生，不在公共场所吸烟，不酗酒、不赌博、不打架斗殴。</w:t>
      </w:r>
    </w:p>
    <w:p w:rsidR="0084441C" w:rsidRDefault="00EC6F9F">
      <w:pPr>
        <w:widowControl/>
        <w:spacing w:line="360" w:lineRule="auto"/>
        <w:ind w:firstLineChars="200" w:firstLine="562"/>
        <w:rPr>
          <w:rFonts w:ascii="宋体"/>
          <w:color w:val="000000"/>
          <w:kern w:val="0"/>
          <w:sz w:val="28"/>
          <w:szCs w:val="28"/>
        </w:rPr>
      </w:pPr>
      <w:r>
        <w:rPr>
          <w:rFonts w:ascii="宋体" w:hAnsi="宋体" w:hint="eastAsia"/>
          <w:b/>
          <w:bCs/>
          <w:color w:val="000000"/>
          <w:kern w:val="0"/>
          <w:sz w:val="28"/>
          <w:szCs w:val="28"/>
        </w:rPr>
        <w:t>第九条</w:t>
      </w:r>
      <w:r>
        <w:rPr>
          <w:rFonts w:ascii="宋体" w:hAnsi="宋体"/>
          <w:b/>
          <w:bCs/>
          <w:color w:val="000000"/>
          <w:kern w:val="0"/>
          <w:sz w:val="28"/>
          <w:szCs w:val="28"/>
        </w:rPr>
        <w:t xml:space="preserve">  </w:t>
      </w:r>
      <w:r>
        <w:rPr>
          <w:rFonts w:ascii="宋体" w:hAnsi="宋体" w:hint="eastAsia"/>
          <w:color w:val="000000"/>
          <w:kern w:val="0"/>
          <w:sz w:val="28"/>
          <w:szCs w:val="28"/>
        </w:rPr>
        <w:t>弘扬艰苦奋斗的精神，勤俭节约，爱惜粮食，节约水电。</w:t>
      </w:r>
    </w:p>
    <w:p w:rsidR="0084441C" w:rsidRDefault="00EC6F9F">
      <w:pPr>
        <w:widowControl/>
        <w:spacing w:line="360" w:lineRule="auto"/>
        <w:ind w:firstLineChars="200" w:firstLine="562"/>
        <w:rPr>
          <w:rFonts w:ascii="宋体"/>
          <w:color w:val="000000"/>
          <w:kern w:val="0"/>
          <w:sz w:val="28"/>
          <w:szCs w:val="28"/>
        </w:rPr>
      </w:pPr>
      <w:r>
        <w:rPr>
          <w:rFonts w:ascii="宋体" w:hAnsi="宋体" w:hint="eastAsia"/>
          <w:b/>
          <w:bCs/>
          <w:color w:val="000000"/>
          <w:kern w:val="0"/>
          <w:sz w:val="28"/>
          <w:szCs w:val="28"/>
        </w:rPr>
        <w:t>第十条</w:t>
      </w:r>
      <w:r>
        <w:rPr>
          <w:rFonts w:ascii="宋体" w:hAnsi="宋体"/>
          <w:b/>
          <w:bCs/>
          <w:color w:val="000000"/>
          <w:kern w:val="0"/>
          <w:sz w:val="28"/>
          <w:szCs w:val="28"/>
        </w:rPr>
        <w:t xml:space="preserve">  </w:t>
      </w:r>
      <w:r>
        <w:rPr>
          <w:rFonts w:ascii="宋体" w:hAnsi="宋体" w:hint="eastAsia"/>
          <w:sz w:val="28"/>
          <w:szCs w:val="28"/>
        </w:rPr>
        <w:t>积极锻炼身体，增进身心健康，提高个人修养，培养审美情趣</w:t>
      </w:r>
      <w:r>
        <w:rPr>
          <w:rFonts w:ascii="宋体" w:hAnsi="宋体" w:hint="eastAsia"/>
          <w:color w:val="000000"/>
          <w:kern w:val="0"/>
          <w:sz w:val="28"/>
          <w:szCs w:val="28"/>
        </w:rPr>
        <w:t>，积极参加阳光体育活动和课外文化娱乐活动。</w:t>
      </w:r>
    </w:p>
    <w:p w:rsidR="0084441C" w:rsidRDefault="00EC6F9F">
      <w:pPr>
        <w:widowControl/>
        <w:spacing w:line="360" w:lineRule="auto"/>
        <w:ind w:firstLineChars="200" w:firstLine="562"/>
        <w:rPr>
          <w:rFonts w:ascii="宋体"/>
          <w:color w:val="000000"/>
          <w:kern w:val="0"/>
          <w:sz w:val="28"/>
          <w:szCs w:val="28"/>
        </w:rPr>
      </w:pPr>
      <w:r>
        <w:rPr>
          <w:rFonts w:ascii="宋体" w:hAnsi="宋体" w:hint="eastAsia"/>
          <w:b/>
          <w:bCs/>
          <w:color w:val="000000"/>
          <w:kern w:val="0"/>
          <w:sz w:val="28"/>
          <w:szCs w:val="28"/>
        </w:rPr>
        <w:t>第十一条</w:t>
      </w:r>
      <w:r>
        <w:rPr>
          <w:rFonts w:ascii="宋体" w:hAnsi="宋体"/>
          <w:b/>
          <w:bCs/>
          <w:color w:val="000000"/>
          <w:kern w:val="0"/>
          <w:sz w:val="28"/>
          <w:szCs w:val="28"/>
        </w:rPr>
        <w:t xml:space="preserve">  </w:t>
      </w:r>
      <w:r>
        <w:rPr>
          <w:rFonts w:ascii="宋体" w:hAnsi="宋体" w:hint="eastAsia"/>
          <w:color w:val="000000"/>
          <w:kern w:val="0"/>
          <w:sz w:val="28"/>
          <w:szCs w:val="28"/>
        </w:rPr>
        <w:t>树立正确的劳动观念，积极参加公益劳动和志愿者服务。</w:t>
      </w:r>
    </w:p>
    <w:p w:rsidR="0084441C" w:rsidRDefault="00EC6F9F">
      <w:pPr>
        <w:widowControl/>
        <w:spacing w:line="360" w:lineRule="auto"/>
        <w:ind w:firstLineChars="200" w:firstLine="562"/>
        <w:rPr>
          <w:rFonts w:ascii="宋体"/>
          <w:color w:val="000000"/>
          <w:kern w:val="0"/>
          <w:sz w:val="28"/>
          <w:szCs w:val="28"/>
        </w:rPr>
      </w:pPr>
      <w:r>
        <w:rPr>
          <w:rFonts w:ascii="宋体" w:hAnsi="宋体" w:hint="eastAsia"/>
          <w:b/>
          <w:bCs/>
          <w:color w:val="000000"/>
          <w:kern w:val="0"/>
          <w:sz w:val="28"/>
          <w:szCs w:val="28"/>
        </w:rPr>
        <w:t>第十二条</w:t>
      </w:r>
      <w:r>
        <w:rPr>
          <w:rFonts w:ascii="宋体" w:hAnsi="宋体"/>
          <w:b/>
          <w:bCs/>
          <w:color w:val="000000"/>
          <w:kern w:val="0"/>
          <w:sz w:val="28"/>
          <w:szCs w:val="28"/>
        </w:rPr>
        <w:t xml:space="preserve">  </w:t>
      </w:r>
      <w:r>
        <w:rPr>
          <w:rFonts w:ascii="宋体" w:hAnsi="宋体" w:hint="eastAsia"/>
          <w:color w:val="000000"/>
          <w:kern w:val="0"/>
          <w:sz w:val="28"/>
          <w:szCs w:val="28"/>
        </w:rPr>
        <w:t>加强安全防范，提高自我保护意识，人离宿舍必锁门、断电，不将易燃、易爆、剧毒、枪支、管制刀具等带入校。</w:t>
      </w:r>
    </w:p>
    <w:p w:rsidR="0084441C" w:rsidRDefault="00EC6F9F">
      <w:pPr>
        <w:widowControl/>
        <w:spacing w:line="360" w:lineRule="auto"/>
        <w:ind w:firstLineChars="200" w:firstLine="562"/>
        <w:rPr>
          <w:rFonts w:ascii="宋体"/>
          <w:color w:val="000000"/>
          <w:kern w:val="0"/>
          <w:sz w:val="28"/>
          <w:szCs w:val="28"/>
        </w:rPr>
      </w:pPr>
      <w:r>
        <w:rPr>
          <w:rFonts w:ascii="宋体" w:hAnsi="宋体" w:hint="eastAsia"/>
          <w:b/>
          <w:bCs/>
          <w:color w:val="000000"/>
          <w:kern w:val="0"/>
          <w:sz w:val="28"/>
          <w:szCs w:val="28"/>
        </w:rPr>
        <w:t>第十三条</w:t>
      </w:r>
      <w:r>
        <w:rPr>
          <w:rFonts w:ascii="宋体" w:hAnsi="宋体"/>
          <w:b/>
          <w:bCs/>
          <w:color w:val="000000"/>
          <w:kern w:val="0"/>
          <w:sz w:val="28"/>
          <w:szCs w:val="28"/>
        </w:rPr>
        <w:t xml:space="preserve">  </w:t>
      </w:r>
      <w:r>
        <w:rPr>
          <w:rFonts w:ascii="宋体" w:hAnsi="宋体" w:hint="eastAsia"/>
          <w:sz w:val="28"/>
          <w:szCs w:val="28"/>
        </w:rPr>
        <w:t>遵守国家和学校关于网络使用的有关规定，不得登录非法网站和传播非法文字、音频、视频资料等，不得编造或者传播虚假、有害信息；不得攻击、侵入他人计算机和移动通讯网络系统。</w:t>
      </w:r>
    </w:p>
    <w:p w:rsidR="0084441C" w:rsidRDefault="00EC6F9F">
      <w:pPr>
        <w:widowControl/>
        <w:spacing w:line="360" w:lineRule="auto"/>
        <w:ind w:firstLineChars="200" w:firstLine="562"/>
        <w:rPr>
          <w:rFonts w:ascii="宋体"/>
          <w:color w:val="000000"/>
          <w:kern w:val="0"/>
          <w:sz w:val="28"/>
          <w:szCs w:val="28"/>
        </w:rPr>
      </w:pPr>
      <w:r>
        <w:rPr>
          <w:rFonts w:ascii="宋体" w:hAnsi="宋体" w:hint="eastAsia"/>
          <w:b/>
          <w:bCs/>
          <w:color w:val="000000"/>
          <w:kern w:val="0"/>
          <w:sz w:val="28"/>
          <w:szCs w:val="28"/>
        </w:rPr>
        <w:t>第十四条</w:t>
      </w:r>
      <w:r>
        <w:rPr>
          <w:rFonts w:ascii="宋体" w:hAnsi="宋体"/>
          <w:b/>
          <w:bCs/>
          <w:color w:val="000000"/>
          <w:kern w:val="0"/>
          <w:sz w:val="28"/>
          <w:szCs w:val="28"/>
        </w:rPr>
        <w:t xml:space="preserve">  </w:t>
      </w:r>
      <w:r>
        <w:rPr>
          <w:rFonts w:ascii="宋体" w:hAnsi="宋体" w:hint="eastAsia"/>
          <w:color w:val="000000"/>
          <w:kern w:val="0"/>
          <w:sz w:val="28"/>
          <w:szCs w:val="28"/>
        </w:rPr>
        <w:t>严禁吸毒。</w:t>
      </w:r>
    </w:p>
    <w:p w:rsidR="0084441C" w:rsidRDefault="00EC6F9F">
      <w:pPr>
        <w:widowControl/>
        <w:spacing w:line="360" w:lineRule="auto"/>
        <w:ind w:firstLineChars="200" w:firstLine="562"/>
        <w:rPr>
          <w:rFonts w:ascii="宋体"/>
          <w:color w:val="000000"/>
          <w:kern w:val="0"/>
          <w:sz w:val="28"/>
          <w:szCs w:val="28"/>
        </w:rPr>
      </w:pPr>
      <w:r>
        <w:rPr>
          <w:rFonts w:ascii="宋体" w:hAnsi="宋体" w:hint="eastAsia"/>
          <w:b/>
          <w:color w:val="000000"/>
          <w:kern w:val="0"/>
          <w:sz w:val="28"/>
          <w:szCs w:val="28"/>
        </w:rPr>
        <w:t>第十五条</w:t>
      </w:r>
      <w:r>
        <w:rPr>
          <w:rFonts w:ascii="宋体" w:hAnsi="宋体"/>
          <w:b/>
          <w:color w:val="000000"/>
          <w:kern w:val="0"/>
          <w:sz w:val="28"/>
          <w:szCs w:val="28"/>
        </w:rPr>
        <w:t xml:space="preserve">  </w:t>
      </w:r>
      <w:r>
        <w:rPr>
          <w:rFonts w:ascii="宋体" w:hAnsi="宋体" w:hint="eastAsia"/>
          <w:color w:val="000000"/>
          <w:kern w:val="0"/>
          <w:sz w:val="28"/>
          <w:szCs w:val="28"/>
        </w:rPr>
        <w:t>遵守外事纪律，在涉外活动中不做有损国格、人格的事情。</w:t>
      </w:r>
    </w:p>
    <w:p w:rsidR="00F059AB" w:rsidRDefault="00EC6F9F" w:rsidP="00F059AB">
      <w:pPr>
        <w:widowControl/>
        <w:spacing w:line="360" w:lineRule="auto"/>
        <w:ind w:firstLineChars="200" w:firstLine="562"/>
        <w:rPr>
          <w:rFonts w:ascii="宋体" w:hAnsi="宋体"/>
          <w:color w:val="000000"/>
          <w:kern w:val="0"/>
          <w:sz w:val="28"/>
          <w:szCs w:val="28"/>
        </w:rPr>
      </w:pPr>
      <w:r>
        <w:rPr>
          <w:rFonts w:ascii="宋体" w:hAnsi="宋体" w:hint="eastAsia"/>
          <w:b/>
          <w:color w:val="000000"/>
          <w:kern w:val="0"/>
          <w:sz w:val="28"/>
          <w:szCs w:val="28"/>
        </w:rPr>
        <w:t>第十六条</w:t>
      </w:r>
      <w:r>
        <w:rPr>
          <w:rFonts w:ascii="宋体" w:hAnsi="宋体"/>
          <w:b/>
          <w:color w:val="000000"/>
          <w:kern w:val="0"/>
          <w:sz w:val="28"/>
          <w:szCs w:val="28"/>
        </w:rPr>
        <w:t xml:space="preserve">  </w:t>
      </w:r>
      <w:r>
        <w:rPr>
          <w:rFonts w:ascii="宋体" w:hAnsi="宋体" w:hint="eastAsia"/>
          <w:color w:val="000000"/>
          <w:kern w:val="0"/>
          <w:sz w:val="28"/>
          <w:szCs w:val="28"/>
        </w:rPr>
        <w:t>本准则自公布之日起实施，《呼和浩特职业学院学生行为规范管理办法（试行）》同时废止。</w:t>
      </w:r>
      <w:bookmarkStart w:id="0" w:name="_GoBack"/>
      <w:bookmarkEnd w:id="0"/>
    </w:p>
    <w:sectPr w:rsidR="00F059A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8E0" w:rsidRDefault="008468E0">
      <w:r>
        <w:separator/>
      </w:r>
    </w:p>
  </w:endnote>
  <w:endnote w:type="continuationSeparator" w:id="0">
    <w:p w:rsidR="008468E0" w:rsidRDefault="0084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1C" w:rsidRDefault="0084441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1C" w:rsidRDefault="008468E0">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rsidR="0084441C" w:rsidRDefault="00EC6F9F">
                <w:pPr>
                  <w:pStyle w:val="a3"/>
                </w:pPr>
                <w:r>
                  <w:rPr>
                    <w:rFonts w:hint="eastAsia"/>
                  </w:rPr>
                  <w:fldChar w:fldCharType="begin"/>
                </w:r>
                <w:r>
                  <w:rPr>
                    <w:rFonts w:hint="eastAsia"/>
                  </w:rPr>
                  <w:instrText xml:space="preserve"> PAGE  \* MERGEFORMAT </w:instrText>
                </w:r>
                <w:r>
                  <w:rPr>
                    <w:rFonts w:hint="eastAsia"/>
                  </w:rPr>
                  <w:fldChar w:fldCharType="separate"/>
                </w:r>
                <w:r w:rsidR="004916DF">
                  <w:rPr>
                    <w:noProof/>
                  </w:rPr>
                  <w:t>2</w:t>
                </w:r>
                <w:r>
                  <w:rPr>
                    <w:rFonts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1C" w:rsidRDefault="008444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8E0" w:rsidRDefault="008468E0">
      <w:r>
        <w:separator/>
      </w:r>
    </w:p>
  </w:footnote>
  <w:footnote w:type="continuationSeparator" w:id="0">
    <w:p w:rsidR="008468E0" w:rsidRDefault="00846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1C" w:rsidRDefault="0084441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1C" w:rsidRDefault="0084441C">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1C" w:rsidRDefault="008444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E46"/>
    <w:rsid w:val="00034752"/>
    <w:rsid w:val="000C530C"/>
    <w:rsid w:val="000D44E2"/>
    <w:rsid w:val="00166F69"/>
    <w:rsid w:val="001E12AD"/>
    <w:rsid w:val="001E4CC8"/>
    <w:rsid w:val="0028354D"/>
    <w:rsid w:val="0028561D"/>
    <w:rsid w:val="003D7E46"/>
    <w:rsid w:val="003E73BF"/>
    <w:rsid w:val="0047540D"/>
    <w:rsid w:val="004916DF"/>
    <w:rsid w:val="004B4CC8"/>
    <w:rsid w:val="00501073"/>
    <w:rsid w:val="00551F19"/>
    <w:rsid w:val="005652F1"/>
    <w:rsid w:val="00621EFA"/>
    <w:rsid w:val="00635CF8"/>
    <w:rsid w:val="006667A4"/>
    <w:rsid w:val="0069491E"/>
    <w:rsid w:val="007000A8"/>
    <w:rsid w:val="007453F9"/>
    <w:rsid w:val="0080432A"/>
    <w:rsid w:val="0084441C"/>
    <w:rsid w:val="008468E0"/>
    <w:rsid w:val="009D0618"/>
    <w:rsid w:val="00A1631E"/>
    <w:rsid w:val="00A36B00"/>
    <w:rsid w:val="00A566E5"/>
    <w:rsid w:val="00AF296A"/>
    <w:rsid w:val="00BF154C"/>
    <w:rsid w:val="00C656E9"/>
    <w:rsid w:val="00CE797C"/>
    <w:rsid w:val="00D105E3"/>
    <w:rsid w:val="00D62B2A"/>
    <w:rsid w:val="00D92341"/>
    <w:rsid w:val="00E07AF3"/>
    <w:rsid w:val="00EC6F9F"/>
    <w:rsid w:val="00F001E3"/>
    <w:rsid w:val="00F059AB"/>
    <w:rsid w:val="00F827F8"/>
    <w:rsid w:val="3B6D25E1"/>
    <w:rsid w:val="669C0605"/>
    <w:rsid w:val="78657B48"/>
    <w:rsid w:val="7F03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spacing w:before="340" w:after="330" w:line="576" w:lineRule="auto"/>
      <w:jc w:val="center"/>
      <w:outlineLvl w:val="0"/>
    </w:pPr>
    <w:rPr>
      <w:b/>
      <w:bCs/>
      <w:kern w:val="44"/>
      <w:sz w:val="36"/>
      <w:szCs w:val="36"/>
    </w:rPr>
  </w:style>
  <w:style w:type="paragraph" w:styleId="2">
    <w:name w:val="heading 2"/>
    <w:basedOn w:val="a"/>
    <w:next w:val="a"/>
    <w:link w:val="2Char"/>
    <w:uiPriority w:val="99"/>
    <w:qFormat/>
    <w:pPr>
      <w:keepNext/>
      <w:keepLines/>
      <w:spacing w:before="140" w:after="140" w:line="415" w:lineRule="auto"/>
      <w:jc w:val="center"/>
      <w:outlineLvl w:val="1"/>
    </w:pPr>
    <w:rPr>
      <w:rFonts w:ascii="Cambria" w:eastAsia="黑体" w:hAnsi="Cambria" w:cs="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1Char">
    <w:name w:val="标题 1 Char"/>
    <w:link w:val="1"/>
    <w:uiPriority w:val="99"/>
    <w:qFormat/>
    <w:locked/>
    <w:rPr>
      <w:rFonts w:ascii="Times New Roman" w:eastAsia="宋体" w:hAnsi="Times New Roman" w:cs="Times New Roman"/>
      <w:b/>
      <w:bCs/>
      <w:kern w:val="44"/>
      <w:sz w:val="36"/>
      <w:szCs w:val="36"/>
    </w:rPr>
  </w:style>
  <w:style w:type="character" w:customStyle="1" w:styleId="2Char">
    <w:name w:val="标题 2 Char"/>
    <w:link w:val="2"/>
    <w:uiPriority w:val="99"/>
    <w:qFormat/>
    <w:locked/>
    <w:rPr>
      <w:rFonts w:ascii="Cambria" w:eastAsia="黑体" w:hAnsi="Cambria" w:cs="黑体"/>
      <w:b/>
      <w:bCs/>
      <w:sz w:val="24"/>
      <w:szCs w:val="24"/>
    </w:rPr>
  </w:style>
  <w:style w:type="character" w:customStyle="1" w:styleId="Char0">
    <w:name w:val="页眉 Char"/>
    <w:link w:val="a4"/>
    <w:uiPriority w:val="99"/>
    <w:semiHidden/>
    <w:locked/>
    <w:rPr>
      <w:rFonts w:ascii="Times New Roman" w:hAnsi="Times New Roman" w:cs="Times New Roman"/>
      <w:sz w:val="18"/>
      <w:szCs w:val="18"/>
    </w:rPr>
  </w:style>
  <w:style w:type="character" w:customStyle="1" w:styleId="Char">
    <w:name w:val="页脚 Char"/>
    <w:link w:val="a3"/>
    <w:uiPriority w:val="99"/>
    <w:semiHidden/>
    <w:locked/>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01129">
      <w:bodyDiv w:val="1"/>
      <w:marLeft w:val="0"/>
      <w:marRight w:val="0"/>
      <w:marTop w:val="0"/>
      <w:marBottom w:val="0"/>
      <w:divBdr>
        <w:top w:val="none" w:sz="0" w:space="0" w:color="auto"/>
        <w:left w:val="none" w:sz="0" w:space="0" w:color="auto"/>
        <w:bottom w:val="none" w:sz="0" w:space="0" w:color="auto"/>
        <w:right w:val="none" w:sz="0" w:space="0" w:color="auto"/>
      </w:divBdr>
      <w:divsChild>
        <w:div w:id="626742860">
          <w:marLeft w:val="0"/>
          <w:marRight w:val="0"/>
          <w:marTop w:val="0"/>
          <w:marBottom w:val="0"/>
          <w:divBdr>
            <w:top w:val="none" w:sz="0" w:space="0" w:color="auto"/>
            <w:left w:val="none" w:sz="0" w:space="0" w:color="auto"/>
            <w:bottom w:val="none" w:sz="0" w:space="0" w:color="auto"/>
            <w:right w:val="none" w:sz="0" w:space="0" w:color="auto"/>
          </w:divBdr>
          <w:divsChild>
            <w:div w:id="999236434">
              <w:marLeft w:val="0"/>
              <w:marRight w:val="0"/>
              <w:marTop w:val="300"/>
              <w:marBottom w:val="0"/>
              <w:divBdr>
                <w:top w:val="none" w:sz="0" w:space="0" w:color="auto"/>
                <w:left w:val="none" w:sz="0" w:space="0" w:color="auto"/>
                <w:bottom w:val="none" w:sz="0" w:space="0" w:color="auto"/>
                <w:right w:val="none" w:sz="0" w:space="0" w:color="auto"/>
              </w:divBdr>
              <w:divsChild>
                <w:div w:id="5517994">
                  <w:marLeft w:val="0"/>
                  <w:marRight w:val="0"/>
                  <w:marTop w:val="0"/>
                  <w:marBottom w:val="0"/>
                  <w:divBdr>
                    <w:top w:val="single" w:sz="6" w:space="0" w:color="E5E5E5"/>
                    <w:left w:val="single" w:sz="6" w:space="0" w:color="E5E5E5"/>
                    <w:bottom w:val="single" w:sz="6" w:space="0" w:color="E5E5E5"/>
                    <w:right w:val="single" w:sz="6" w:space="0" w:color="E5E5E5"/>
                  </w:divBdr>
                  <w:divsChild>
                    <w:div w:id="15253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60125">
      <w:bodyDiv w:val="1"/>
      <w:marLeft w:val="0"/>
      <w:marRight w:val="0"/>
      <w:marTop w:val="0"/>
      <w:marBottom w:val="0"/>
      <w:divBdr>
        <w:top w:val="none" w:sz="0" w:space="0" w:color="auto"/>
        <w:left w:val="none" w:sz="0" w:space="0" w:color="auto"/>
        <w:bottom w:val="none" w:sz="0" w:space="0" w:color="auto"/>
        <w:right w:val="none" w:sz="0" w:space="0" w:color="auto"/>
      </w:divBdr>
      <w:divsChild>
        <w:div w:id="1910574574">
          <w:marLeft w:val="0"/>
          <w:marRight w:val="0"/>
          <w:marTop w:val="0"/>
          <w:marBottom w:val="0"/>
          <w:divBdr>
            <w:top w:val="none" w:sz="0" w:space="0" w:color="auto"/>
            <w:left w:val="none" w:sz="0" w:space="0" w:color="auto"/>
            <w:bottom w:val="none" w:sz="0" w:space="0" w:color="auto"/>
            <w:right w:val="none" w:sz="0" w:space="0" w:color="auto"/>
          </w:divBdr>
          <w:divsChild>
            <w:div w:id="1999261424">
              <w:marLeft w:val="0"/>
              <w:marRight w:val="0"/>
              <w:marTop w:val="300"/>
              <w:marBottom w:val="0"/>
              <w:divBdr>
                <w:top w:val="none" w:sz="0" w:space="0" w:color="auto"/>
                <w:left w:val="none" w:sz="0" w:space="0" w:color="auto"/>
                <w:bottom w:val="none" w:sz="0" w:space="0" w:color="auto"/>
                <w:right w:val="none" w:sz="0" w:space="0" w:color="auto"/>
              </w:divBdr>
              <w:divsChild>
                <w:div w:id="953363676">
                  <w:marLeft w:val="0"/>
                  <w:marRight w:val="0"/>
                  <w:marTop w:val="0"/>
                  <w:marBottom w:val="0"/>
                  <w:divBdr>
                    <w:top w:val="single" w:sz="6" w:space="0" w:color="E5E5E5"/>
                    <w:left w:val="single" w:sz="6" w:space="0" w:color="E5E5E5"/>
                    <w:bottom w:val="single" w:sz="6" w:space="0" w:color="E5E5E5"/>
                    <w:right w:val="single" w:sz="6" w:space="0" w:color="E5E5E5"/>
                  </w:divBdr>
                  <w:divsChild>
                    <w:div w:id="1557935689">
                      <w:marLeft w:val="0"/>
                      <w:marRight w:val="0"/>
                      <w:marTop w:val="0"/>
                      <w:marBottom w:val="0"/>
                      <w:divBdr>
                        <w:top w:val="none" w:sz="0" w:space="0" w:color="auto"/>
                        <w:left w:val="none" w:sz="0" w:space="0" w:color="auto"/>
                        <w:bottom w:val="none" w:sz="0" w:space="0" w:color="auto"/>
                        <w:right w:val="none" w:sz="0" w:space="0" w:color="auto"/>
                      </w:divBdr>
                      <w:divsChild>
                        <w:div w:id="1630622710">
                          <w:marLeft w:val="0"/>
                          <w:marRight w:val="0"/>
                          <w:marTop w:val="0"/>
                          <w:marBottom w:val="225"/>
                          <w:divBdr>
                            <w:top w:val="none" w:sz="0" w:space="0" w:color="auto"/>
                            <w:left w:val="none" w:sz="0" w:space="0" w:color="auto"/>
                            <w:bottom w:val="none" w:sz="0" w:space="0" w:color="auto"/>
                            <w:right w:val="none" w:sz="0" w:space="0" w:color="auto"/>
                          </w:divBdr>
                        </w:div>
                        <w:div w:id="870846504">
                          <w:marLeft w:val="0"/>
                          <w:marRight w:val="0"/>
                          <w:marTop w:val="0"/>
                          <w:marBottom w:val="225"/>
                          <w:divBdr>
                            <w:top w:val="none" w:sz="0" w:space="0" w:color="auto"/>
                            <w:left w:val="none" w:sz="0" w:space="0" w:color="auto"/>
                            <w:bottom w:val="none" w:sz="0" w:space="0" w:color="auto"/>
                            <w:right w:val="none" w:sz="0" w:space="0" w:color="auto"/>
                          </w:divBdr>
                        </w:div>
                        <w:div w:id="1778214866">
                          <w:marLeft w:val="0"/>
                          <w:marRight w:val="0"/>
                          <w:marTop w:val="0"/>
                          <w:marBottom w:val="225"/>
                          <w:divBdr>
                            <w:top w:val="none" w:sz="0" w:space="0" w:color="auto"/>
                            <w:left w:val="none" w:sz="0" w:space="0" w:color="auto"/>
                            <w:bottom w:val="none" w:sz="0" w:space="0" w:color="auto"/>
                            <w:right w:val="none" w:sz="0" w:space="0" w:color="auto"/>
                          </w:divBdr>
                        </w:div>
                        <w:div w:id="101652477">
                          <w:marLeft w:val="0"/>
                          <w:marRight w:val="0"/>
                          <w:marTop w:val="0"/>
                          <w:marBottom w:val="225"/>
                          <w:divBdr>
                            <w:top w:val="none" w:sz="0" w:space="0" w:color="auto"/>
                            <w:left w:val="none" w:sz="0" w:space="0" w:color="auto"/>
                            <w:bottom w:val="none" w:sz="0" w:space="0" w:color="auto"/>
                            <w:right w:val="none" w:sz="0" w:space="0" w:color="auto"/>
                          </w:divBdr>
                        </w:div>
                        <w:div w:id="1593389458">
                          <w:marLeft w:val="0"/>
                          <w:marRight w:val="0"/>
                          <w:marTop w:val="0"/>
                          <w:marBottom w:val="225"/>
                          <w:divBdr>
                            <w:top w:val="none" w:sz="0" w:space="0" w:color="auto"/>
                            <w:left w:val="none" w:sz="0" w:space="0" w:color="auto"/>
                            <w:bottom w:val="none" w:sz="0" w:space="0" w:color="auto"/>
                            <w:right w:val="none" w:sz="0" w:space="0" w:color="auto"/>
                          </w:divBdr>
                        </w:div>
                        <w:div w:id="1369179616">
                          <w:marLeft w:val="0"/>
                          <w:marRight w:val="0"/>
                          <w:marTop w:val="0"/>
                          <w:marBottom w:val="225"/>
                          <w:divBdr>
                            <w:top w:val="none" w:sz="0" w:space="0" w:color="auto"/>
                            <w:left w:val="none" w:sz="0" w:space="0" w:color="auto"/>
                            <w:bottom w:val="none" w:sz="0" w:space="0" w:color="auto"/>
                            <w:right w:val="none" w:sz="0" w:space="0" w:color="auto"/>
                          </w:divBdr>
                        </w:div>
                        <w:div w:id="2123842406">
                          <w:marLeft w:val="0"/>
                          <w:marRight w:val="0"/>
                          <w:marTop w:val="0"/>
                          <w:marBottom w:val="225"/>
                          <w:divBdr>
                            <w:top w:val="none" w:sz="0" w:space="0" w:color="auto"/>
                            <w:left w:val="none" w:sz="0" w:space="0" w:color="auto"/>
                            <w:bottom w:val="none" w:sz="0" w:space="0" w:color="auto"/>
                            <w:right w:val="none" w:sz="0" w:space="0" w:color="auto"/>
                          </w:divBdr>
                        </w:div>
                        <w:div w:id="1116874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152</Words>
  <Characters>873</Characters>
  <Application>Microsoft Office Word</Application>
  <DocSecurity>0</DocSecurity>
  <Lines>7</Lines>
  <Paragraphs>2</Paragraphs>
  <ScaleCrop>false</ScaleCrop>
  <Company>Microsoft</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22</cp:revision>
  <dcterms:created xsi:type="dcterms:W3CDTF">2017-09-03T02:30:00Z</dcterms:created>
  <dcterms:modified xsi:type="dcterms:W3CDTF">2019-05-20T09:25:00Z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