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BA6" w:rsidRPr="00614BA6" w:rsidRDefault="00614BA6" w:rsidP="00614BA6">
      <w:pPr>
        <w:rPr>
          <w:sz w:val="28"/>
          <w:szCs w:val="28"/>
        </w:rPr>
      </w:pPr>
      <w:r w:rsidRPr="00614BA6">
        <w:rPr>
          <w:rFonts w:hint="eastAsia"/>
          <w:sz w:val="28"/>
          <w:szCs w:val="28"/>
        </w:rPr>
        <w:t>附件：</w:t>
      </w:r>
    </w:p>
    <w:p w:rsidR="00614BA6" w:rsidRPr="00614BA6" w:rsidRDefault="00614BA6" w:rsidP="00614BA6">
      <w:pPr>
        <w:jc w:val="center"/>
        <w:rPr>
          <w:b/>
          <w:sz w:val="30"/>
          <w:szCs w:val="30"/>
        </w:rPr>
      </w:pPr>
      <w:r w:rsidRPr="00614BA6">
        <w:rPr>
          <w:rFonts w:hint="eastAsia"/>
          <w:b/>
          <w:sz w:val="30"/>
          <w:szCs w:val="30"/>
        </w:rPr>
        <w:t>呼和浩特职业学院订单培养情况统计表</w:t>
      </w:r>
    </w:p>
    <w:tbl>
      <w:tblPr>
        <w:tblpPr w:leftFromText="180" w:rightFromText="180" w:vertAnchor="page" w:horzAnchor="margin" w:tblpXSpec="center" w:tblpY="4021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60"/>
        <w:gridCol w:w="1236"/>
        <w:gridCol w:w="1882"/>
        <w:gridCol w:w="851"/>
        <w:gridCol w:w="850"/>
        <w:gridCol w:w="1418"/>
        <w:gridCol w:w="1134"/>
        <w:gridCol w:w="1134"/>
        <w:gridCol w:w="1276"/>
        <w:gridCol w:w="1134"/>
        <w:gridCol w:w="1134"/>
      </w:tblGrid>
      <w:tr w:rsidR="00502D44" w:rsidTr="00502D44">
        <w:trPr>
          <w:trHeight w:val="450"/>
        </w:trPr>
        <w:tc>
          <w:tcPr>
            <w:tcW w:w="2660" w:type="dxa"/>
            <w:vMerge w:val="restart"/>
            <w:vAlign w:val="center"/>
          </w:tcPr>
          <w:p w:rsidR="00502D44" w:rsidRDefault="00502D44" w:rsidP="00502D44">
            <w:pPr>
              <w:jc w:val="center"/>
            </w:pPr>
            <w:r>
              <w:rPr>
                <w:rFonts w:hint="eastAsia"/>
              </w:rPr>
              <w:t>开展订单培养专业</w:t>
            </w:r>
          </w:p>
        </w:tc>
        <w:tc>
          <w:tcPr>
            <w:tcW w:w="1236" w:type="dxa"/>
            <w:vMerge w:val="restart"/>
            <w:vAlign w:val="center"/>
          </w:tcPr>
          <w:p w:rsidR="00502D44" w:rsidRDefault="00502D44" w:rsidP="00502D44">
            <w:pPr>
              <w:jc w:val="center"/>
            </w:pPr>
            <w:r>
              <w:rPr>
                <w:rFonts w:hint="eastAsia"/>
              </w:rPr>
              <w:t>开始年月</w:t>
            </w:r>
          </w:p>
        </w:tc>
        <w:tc>
          <w:tcPr>
            <w:tcW w:w="1882" w:type="dxa"/>
            <w:vMerge w:val="restart"/>
            <w:vAlign w:val="center"/>
          </w:tcPr>
          <w:p w:rsidR="00502D44" w:rsidRDefault="00502D44" w:rsidP="00502D44">
            <w:pPr>
              <w:jc w:val="center"/>
            </w:pPr>
            <w:r>
              <w:rPr>
                <w:rFonts w:hint="eastAsia"/>
              </w:rPr>
              <w:t>具体合作方式</w:t>
            </w:r>
          </w:p>
        </w:tc>
        <w:tc>
          <w:tcPr>
            <w:tcW w:w="851" w:type="dxa"/>
            <w:vMerge w:val="restart"/>
            <w:vAlign w:val="center"/>
          </w:tcPr>
          <w:p w:rsidR="00502D44" w:rsidRDefault="00502D44" w:rsidP="00502D44">
            <w:pPr>
              <w:jc w:val="center"/>
            </w:pPr>
            <w:r>
              <w:rPr>
                <w:rFonts w:hint="eastAsia"/>
              </w:rPr>
              <w:t>规模（人）</w:t>
            </w:r>
          </w:p>
        </w:tc>
        <w:tc>
          <w:tcPr>
            <w:tcW w:w="8080" w:type="dxa"/>
            <w:gridSpan w:val="7"/>
            <w:shd w:val="clear" w:color="auto" w:fill="auto"/>
            <w:vAlign w:val="center"/>
          </w:tcPr>
          <w:p w:rsidR="00502D44" w:rsidRDefault="00502D44" w:rsidP="00502D44">
            <w:pPr>
              <w:widowControl/>
              <w:jc w:val="center"/>
            </w:pPr>
            <w:r>
              <w:rPr>
                <w:rFonts w:hint="eastAsia"/>
              </w:rPr>
              <w:t>实施情况</w:t>
            </w:r>
          </w:p>
        </w:tc>
      </w:tr>
      <w:tr w:rsidR="00502D44" w:rsidTr="00502D44">
        <w:trPr>
          <w:trHeight w:val="450"/>
        </w:trPr>
        <w:tc>
          <w:tcPr>
            <w:tcW w:w="2660" w:type="dxa"/>
            <w:vMerge/>
            <w:vAlign w:val="center"/>
          </w:tcPr>
          <w:p w:rsidR="00502D44" w:rsidRDefault="00502D44" w:rsidP="00502D44">
            <w:pPr>
              <w:jc w:val="center"/>
            </w:pPr>
          </w:p>
        </w:tc>
        <w:tc>
          <w:tcPr>
            <w:tcW w:w="1236" w:type="dxa"/>
            <w:vMerge/>
            <w:vAlign w:val="center"/>
          </w:tcPr>
          <w:p w:rsidR="00502D44" w:rsidRDefault="00502D44" w:rsidP="00502D44">
            <w:pPr>
              <w:jc w:val="center"/>
            </w:pPr>
          </w:p>
        </w:tc>
        <w:tc>
          <w:tcPr>
            <w:tcW w:w="1882" w:type="dxa"/>
            <w:vMerge/>
            <w:vAlign w:val="center"/>
          </w:tcPr>
          <w:p w:rsidR="00502D44" w:rsidRDefault="00502D44" w:rsidP="00502D44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502D44" w:rsidRDefault="00502D44" w:rsidP="00502D44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02D44" w:rsidRDefault="00502D44" w:rsidP="00502D44">
            <w:pPr>
              <w:widowControl/>
              <w:jc w:val="center"/>
            </w:pPr>
            <w:r>
              <w:rPr>
                <w:rFonts w:hint="eastAsia"/>
              </w:rPr>
              <w:t>是否签署协议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2D44" w:rsidRDefault="00502D44" w:rsidP="00502D44">
            <w:pPr>
              <w:widowControl/>
              <w:jc w:val="center"/>
            </w:pPr>
            <w:r>
              <w:rPr>
                <w:rFonts w:hint="eastAsia"/>
              </w:rPr>
              <w:t>是否能实现对接就业（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2D44" w:rsidRDefault="00502D44" w:rsidP="00502D44">
            <w:pPr>
              <w:widowControl/>
              <w:jc w:val="center"/>
            </w:pPr>
            <w:r>
              <w:rPr>
                <w:rFonts w:hint="eastAsia"/>
              </w:rPr>
              <w:t>引入企业教师数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2D44" w:rsidRDefault="00502D44" w:rsidP="00502D44">
            <w:pPr>
              <w:widowControl/>
              <w:jc w:val="center"/>
            </w:pPr>
            <w:r>
              <w:rPr>
                <w:rFonts w:hint="eastAsia"/>
              </w:rPr>
              <w:t>下企业锻炼教师数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2D44" w:rsidRDefault="00502D44" w:rsidP="00502D44">
            <w:pPr>
              <w:widowControl/>
              <w:jc w:val="center"/>
            </w:pPr>
            <w:r>
              <w:rPr>
                <w:rFonts w:hint="eastAsia"/>
              </w:rPr>
              <w:t>合作建立实训基地数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2D44" w:rsidRDefault="00502D44" w:rsidP="00502D44">
            <w:pPr>
              <w:widowControl/>
              <w:jc w:val="center"/>
            </w:pPr>
            <w:r>
              <w:rPr>
                <w:rFonts w:hint="eastAsia"/>
              </w:rPr>
              <w:t>合作开发课程数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2D44" w:rsidRDefault="00502D44" w:rsidP="00502D44">
            <w:pPr>
              <w:widowControl/>
              <w:jc w:val="center"/>
            </w:pPr>
            <w:r>
              <w:rPr>
                <w:rFonts w:hint="eastAsia"/>
              </w:rPr>
              <w:t>合作开发教材数</w:t>
            </w:r>
          </w:p>
        </w:tc>
      </w:tr>
      <w:tr w:rsidR="00502D44" w:rsidTr="00502D44">
        <w:trPr>
          <w:trHeight w:val="1467"/>
        </w:trPr>
        <w:tc>
          <w:tcPr>
            <w:tcW w:w="2660" w:type="dxa"/>
            <w:vAlign w:val="center"/>
          </w:tcPr>
          <w:p w:rsidR="00502D44" w:rsidRDefault="00502D44" w:rsidP="00502D44">
            <w:pPr>
              <w:jc w:val="center"/>
            </w:pPr>
          </w:p>
        </w:tc>
        <w:tc>
          <w:tcPr>
            <w:tcW w:w="1236" w:type="dxa"/>
            <w:vAlign w:val="center"/>
          </w:tcPr>
          <w:p w:rsidR="00502D44" w:rsidRDefault="00502D44" w:rsidP="00502D44">
            <w:pPr>
              <w:jc w:val="center"/>
            </w:pPr>
          </w:p>
        </w:tc>
        <w:tc>
          <w:tcPr>
            <w:tcW w:w="1882" w:type="dxa"/>
            <w:vAlign w:val="center"/>
          </w:tcPr>
          <w:p w:rsidR="00502D44" w:rsidRDefault="00502D44" w:rsidP="00502D44">
            <w:pPr>
              <w:jc w:val="center"/>
            </w:pPr>
          </w:p>
        </w:tc>
        <w:tc>
          <w:tcPr>
            <w:tcW w:w="851" w:type="dxa"/>
            <w:vAlign w:val="center"/>
          </w:tcPr>
          <w:p w:rsidR="00502D44" w:rsidRDefault="00502D44" w:rsidP="00502D44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02D44" w:rsidRDefault="00502D44" w:rsidP="00502D44">
            <w:pPr>
              <w:widowControl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02D44" w:rsidRDefault="00502D44" w:rsidP="00502D44">
            <w:pPr>
              <w:widowControl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2D44" w:rsidRDefault="00502D44" w:rsidP="00502D44">
            <w:pPr>
              <w:widowControl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2D44" w:rsidRDefault="00502D44" w:rsidP="00502D44">
            <w:pPr>
              <w:widowControl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02D44" w:rsidRDefault="00502D44" w:rsidP="00502D44">
            <w:pPr>
              <w:widowControl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2D44" w:rsidRDefault="00502D44" w:rsidP="00502D44">
            <w:pPr>
              <w:widowControl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2D44" w:rsidRDefault="00502D44" w:rsidP="00502D44">
            <w:pPr>
              <w:widowControl/>
              <w:jc w:val="center"/>
            </w:pPr>
          </w:p>
        </w:tc>
      </w:tr>
      <w:tr w:rsidR="00502D44" w:rsidTr="00502D44">
        <w:trPr>
          <w:trHeight w:val="1273"/>
        </w:trPr>
        <w:tc>
          <w:tcPr>
            <w:tcW w:w="2660" w:type="dxa"/>
            <w:vAlign w:val="center"/>
          </w:tcPr>
          <w:p w:rsidR="00502D44" w:rsidRDefault="00502D44" w:rsidP="00502D44">
            <w:pPr>
              <w:jc w:val="center"/>
            </w:pPr>
          </w:p>
        </w:tc>
        <w:tc>
          <w:tcPr>
            <w:tcW w:w="1236" w:type="dxa"/>
            <w:vAlign w:val="center"/>
          </w:tcPr>
          <w:p w:rsidR="00502D44" w:rsidRDefault="00502D44" w:rsidP="00502D44">
            <w:pPr>
              <w:jc w:val="center"/>
            </w:pPr>
          </w:p>
        </w:tc>
        <w:tc>
          <w:tcPr>
            <w:tcW w:w="1882" w:type="dxa"/>
            <w:vAlign w:val="center"/>
          </w:tcPr>
          <w:p w:rsidR="00502D44" w:rsidRDefault="00502D44" w:rsidP="00502D44">
            <w:pPr>
              <w:jc w:val="center"/>
            </w:pPr>
          </w:p>
        </w:tc>
        <w:tc>
          <w:tcPr>
            <w:tcW w:w="851" w:type="dxa"/>
            <w:vAlign w:val="center"/>
          </w:tcPr>
          <w:p w:rsidR="00502D44" w:rsidRDefault="00502D44" w:rsidP="00502D44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02D44" w:rsidRDefault="00502D44" w:rsidP="00502D44">
            <w:pPr>
              <w:widowControl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02D44" w:rsidRDefault="00502D44" w:rsidP="00502D44">
            <w:pPr>
              <w:widowControl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2D44" w:rsidRDefault="00502D44" w:rsidP="00502D44">
            <w:pPr>
              <w:widowControl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2D44" w:rsidRDefault="00502D44" w:rsidP="00502D44">
            <w:pPr>
              <w:widowControl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02D44" w:rsidRDefault="00502D44" w:rsidP="00502D44">
            <w:pPr>
              <w:widowControl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2D44" w:rsidRDefault="00502D44" w:rsidP="00502D44">
            <w:pPr>
              <w:widowControl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2D44" w:rsidRDefault="00502D44" w:rsidP="00502D44">
            <w:pPr>
              <w:widowControl/>
              <w:jc w:val="center"/>
            </w:pPr>
          </w:p>
        </w:tc>
      </w:tr>
      <w:tr w:rsidR="00502D44" w:rsidTr="00502D44">
        <w:trPr>
          <w:trHeight w:val="1406"/>
        </w:trPr>
        <w:tc>
          <w:tcPr>
            <w:tcW w:w="2660" w:type="dxa"/>
            <w:vAlign w:val="center"/>
          </w:tcPr>
          <w:p w:rsidR="00502D44" w:rsidRDefault="00502D44" w:rsidP="00502D44">
            <w:pPr>
              <w:jc w:val="center"/>
            </w:pPr>
          </w:p>
        </w:tc>
        <w:tc>
          <w:tcPr>
            <w:tcW w:w="1236" w:type="dxa"/>
            <w:vAlign w:val="center"/>
          </w:tcPr>
          <w:p w:rsidR="00502D44" w:rsidRDefault="00502D44" w:rsidP="00502D44">
            <w:pPr>
              <w:jc w:val="center"/>
            </w:pPr>
          </w:p>
        </w:tc>
        <w:tc>
          <w:tcPr>
            <w:tcW w:w="1882" w:type="dxa"/>
            <w:vAlign w:val="center"/>
          </w:tcPr>
          <w:p w:rsidR="00502D44" w:rsidRDefault="00502D44" w:rsidP="00502D44">
            <w:pPr>
              <w:jc w:val="center"/>
            </w:pPr>
          </w:p>
        </w:tc>
        <w:tc>
          <w:tcPr>
            <w:tcW w:w="851" w:type="dxa"/>
            <w:vAlign w:val="center"/>
          </w:tcPr>
          <w:p w:rsidR="00502D44" w:rsidRDefault="00502D44" w:rsidP="00502D44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02D44" w:rsidRDefault="00502D44" w:rsidP="00502D44">
            <w:pPr>
              <w:widowControl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02D44" w:rsidRDefault="00502D44" w:rsidP="00502D44">
            <w:pPr>
              <w:widowControl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2D44" w:rsidRDefault="00502D44" w:rsidP="00502D44">
            <w:pPr>
              <w:widowControl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2D44" w:rsidRDefault="00502D44" w:rsidP="00502D44">
            <w:pPr>
              <w:widowControl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02D44" w:rsidRDefault="00502D44" w:rsidP="00502D44">
            <w:pPr>
              <w:widowControl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2D44" w:rsidRDefault="00502D44" w:rsidP="00502D44">
            <w:pPr>
              <w:widowControl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2D44" w:rsidRDefault="00502D44" w:rsidP="00502D44">
            <w:pPr>
              <w:widowControl/>
              <w:jc w:val="center"/>
            </w:pPr>
          </w:p>
        </w:tc>
      </w:tr>
    </w:tbl>
    <w:p w:rsidR="00614BA6" w:rsidRPr="00614BA6" w:rsidRDefault="00614BA6" w:rsidP="00F426BD">
      <w:pPr>
        <w:spacing w:beforeLines="5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学院：</w:t>
      </w:r>
      <w:r>
        <w:rPr>
          <w:rFonts w:hint="eastAsia"/>
          <w:sz w:val="28"/>
          <w:szCs w:val="28"/>
          <w:u w:val="single"/>
        </w:rPr>
        <w:t xml:space="preserve">                        </w:t>
      </w:r>
    </w:p>
    <w:p w:rsidR="00614BA6" w:rsidRDefault="00614BA6"/>
    <w:sectPr w:rsidR="00614BA6" w:rsidSect="00614BA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3C1" w:rsidRDefault="00F723C1" w:rsidP="00614BA6">
      <w:r>
        <w:separator/>
      </w:r>
    </w:p>
  </w:endnote>
  <w:endnote w:type="continuationSeparator" w:id="0">
    <w:p w:rsidR="00F723C1" w:rsidRDefault="00F723C1" w:rsidP="00614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3C1" w:rsidRDefault="00F723C1" w:rsidP="00614BA6">
      <w:r>
        <w:separator/>
      </w:r>
    </w:p>
  </w:footnote>
  <w:footnote w:type="continuationSeparator" w:id="0">
    <w:p w:rsidR="00F723C1" w:rsidRDefault="00F723C1" w:rsidP="00614B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4BA6"/>
    <w:rsid w:val="00245C55"/>
    <w:rsid w:val="00502D44"/>
    <w:rsid w:val="005963BA"/>
    <w:rsid w:val="005C42CA"/>
    <w:rsid w:val="00614BA6"/>
    <w:rsid w:val="00F426BD"/>
    <w:rsid w:val="00F72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C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4B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4B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4B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4B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</Words>
  <Characters>164</Characters>
  <Application>Microsoft Office Word</Application>
  <DocSecurity>0</DocSecurity>
  <Lines>1</Lines>
  <Paragraphs>1</Paragraphs>
  <ScaleCrop>false</ScaleCrop>
  <Company>324242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微软用户</cp:lastModifiedBy>
  <cp:revision>2</cp:revision>
  <dcterms:created xsi:type="dcterms:W3CDTF">2018-04-12T08:36:00Z</dcterms:created>
  <dcterms:modified xsi:type="dcterms:W3CDTF">2018-04-12T12:04:00Z</dcterms:modified>
</cp:coreProperties>
</file>