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全区高校“优秀班集体”申请表</w:t>
      </w:r>
    </w:p>
    <w:bookmarkEnd w:id="0"/>
    <w:tbl>
      <w:tblPr>
        <w:tblStyle w:val="3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31"/>
        <w:gridCol w:w="1863"/>
        <w:gridCol w:w="1301"/>
        <w:gridCol w:w="1497"/>
        <w:gridCol w:w="123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人数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班主任姓名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任职时间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联系电话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0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（内容较多时可另附页）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班主任（签名）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学院（系）负责人（签名）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学校负责人（签名）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ind w:firstLine="1200" w:firstLineChars="5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注：该表一式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/>
          <w:color w:val="000000"/>
          <w:sz w:val="24"/>
          <w:szCs w:val="24"/>
        </w:rPr>
        <w:t>份，学校、院（系）各存档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/>
          <w:color w:val="000000"/>
          <w:sz w:val="24"/>
          <w:szCs w:val="24"/>
        </w:rPr>
        <w:t>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2018-04-02T03:30:46Z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