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1A8" w:rsidRPr="00BC4806" w:rsidRDefault="00DC041C" w:rsidP="00BC4806">
      <w:pPr>
        <w:ind w:left="7040" w:hangingChars="1600" w:hanging="7040"/>
        <w:jc w:val="center"/>
        <w:rPr>
          <w:rFonts w:ascii="方正小标宋简体" w:eastAsia="方正小标宋简体" w:hAnsi="Calibri" w:cs="宋体"/>
          <w:sz w:val="44"/>
          <w:szCs w:val="44"/>
        </w:rPr>
      </w:pPr>
      <w:r w:rsidRPr="00BC4806">
        <w:rPr>
          <w:rFonts w:ascii="方正小标宋简体" w:eastAsia="方正小标宋简体" w:hAnsi="Calibri" w:cs="宋体" w:hint="eastAsia"/>
          <w:sz w:val="44"/>
          <w:szCs w:val="44"/>
        </w:rPr>
        <w:t>新冠肺炎防控知识</w:t>
      </w:r>
    </w:p>
    <w:p w:rsidR="00BC4806" w:rsidRDefault="00BC4806" w:rsidP="00BC4806">
      <w:pPr>
        <w:ind w:firstLineChars="200" w:firstLine="560"/>
        <w:rPr>
          <w:rFonts w:ascii="仿宋" w:eastAsia="仿宋" w:hAnsi="仿宋" w:cs="仿宋" w:hint="eastAsia"/>
          <w:sz w:val="28"/>
          <w:szCs w:val="28"/>
        </w:rPr>
      </w:pPr>
    </w:p>
    <w:p w:rsidR="009301A8" w:rsidRDefault="00DC041C" w:rsidP="00BC4806">
      <w:pPr>
        <w:ind w:firstLineChars="200" w:firstLine="560"/>
        <w:rPr>
          <w:rFonts w:ascii="仿宋" w:eastAsia="仿宋" w:hAnsi="仿宋" w:cs="仿宋"/>
          <w:sz w:val="28"/>
          <w:szCs w:val="28"/>
        </w:rPr>
      </w:pPr>
      <w:r>
        <w:rPr>
          <w:rFonts w:ascii="仿宋" w:eastAsia="仿宋" w:hAnsi="仿宋" w:cs="仿宋" w:hint="eastAsia"/>
          <w:sz w:val="28"/>
          <w:szCs w:val="28"/>
        </w:rPr>
        <w:t>一、通风——保持空气流通</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通风是预防呼吸道传染病最有效的方法之一首选自然通风，有可开窗的场所，包括办公室、食堂、会议室等相对密闭的空间，尽可能打开门窗，保持室内良好通风状态。每天通风至少</w:t>
      </w:r>
      <w:r>
        <w:rPr>
          <w:rFonts w:ascii="仿宋" w:eastAsia="仿宋" w:hAnsi="仿宋" w:cs="仿宋" w:hint="eastAsia"/>
          <w:sz w:val="28"/>
          <w:szCs w:val="28"/>
        </w:rPr>
        <w:t>3</w:t>
      </w:r>
      <w:r>
        <w:rPr>
          <w:rFonts w:ascii="仿宋" w:eastAsia="仿宋" w:hAnsi="仿宋" w:cs="仿宋" w:hint="eastAsia"/>
          <w:sz w:val="28"/>
          <w:szCs w:val="28"/>
        </w:rPr>
        <w:t>次，每次通风时间</w:t>
      </w:r>
      <w:r>
        <w:rPr>
          <w:rFonts w:ascii="仿宋" w:eastAsia="仿宋" w:hAnsi="仿宋" w:cs="仿宋" w:hint="eastAsia"/>
          <w:sz w:val="28"/>
          <w:szCs w:val="28"/>
        </w:rPr>
        <w:t>30</w:t>
      </w:r>
      <w:r>
        <w:rPr>
          <w:rFonts w:ascii="仿宋" w:eastAsia="仿宋" w:hAnsi="仿宋" w:cs="仿宋" w:hint="eastAsia"/>
          <w:sz w:val="28"/>
          <w:szCs w:val="28"/>
        </w:rPr>
        <w:t>分钟；若自然通风不良，可采取强制通风手段</w:t>
      </w:r>
      <w:r>
        <w:rPr>
          <w:rFonts w:ascii="仿宋" w:eastAsia="仿宋" w:hAnsi="仿宋" w:cs="仿宋" w:hint="eastAsia"/>
          <w:sz w:val="28"/>
          <w:szCs w:val="28"/>
        </w:rPr>
        <w:t>(</w:t>
      </w:r>
      <w:r>
        <w:rPr>
          <w:rFonts w:ascii="仿宋" w:eastAsia="仿宋" w:hAnsi="仿宋" w:cs="仿宋" w:hint="eastAsia"/>
          <w:sz w:val="28"/>
          <w:szCs w:val="28"/>
        </w:rPr>
        <w:t>如分体空调、排气扇等</w:t>
      </w:r>
      <w:r>
        <w:rPr>
          <w:rFonts w:ascii="仿宋" w:eastAsia="仿宋" w:hAnsi="仿宋" w:cs="仿宋" w:hint="eastAsia"/>
          <w:sz w:val="28"/>
          <w:szCs w:val="28"/>
        </w:rPr>
        <w:t>)</w:t>
      </w:r>
      <w:r>
        <w:rPr>
          <w:rFonts w:ascii="仿宋" w:eastAsia="仿宋" w:hAnsi="仿宋" w:cs="仿宋" w:hint="eastAsia"/>
          <w:sz w:val="28"/>
          <w:szCs w:val="28"/>
        </w:rPr>
        <w:t>，使室内外空气交换。</w:t>
      </w:r>
    </w:p>
    <w:p w:rsidR="009301A8" w:rsidRDefault="00DC041C" w:rsidP="00BC4806">
      <w:pPr>
        <w:ind w:firstLineChars="200" w:firstLine="560"/>
        <w:rPr>
          <w:rFonts w:ascii="仿宋" w:eastAsia="仿宋" w:hAnsi="仿宋" w:cs="仿宋"/>
          <w:sz w:val="28"/>
          <w:szCs w:val="28"/>
        </w:rPr>
      </w:pPr>
      <w:r>
        <w:rPr>
          <w:rFonts w:ascii="仿宋" w:eastAsia="仿宋" w:hAnsi="仿宋" w:cs="仿宋" w:hint="eastAsia"/>
          <w:sz w:val="28"/>
          <w:szCs w:val="28"/>
        </w:rPr>
        <w:t>二、消毒——减少交叉污染</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办公设施消毒尤为重要。电脑的键盘和鼠标定期用</w:t>
      </w:r>
      <w:r>
        <w:rPr>
          <w:rFonts w:ascii="仿宋" w:eastAsia="仿宋" w:hAnsi="仿宋" w:cs="仿宋" w:hint="eastAsia"/>
          <w:sz w:val="28"/>
          <w:szCs w:val="28"/>
        </w:rPr>
        <w:t>75%</w:t>
      </w:r>
      <w:r>
        <w:rPr>
          <w:rFonts w:ascii="仿宋" w:eastAsia="仿宋" w:hAnsi="仿宋" w:cs="仿宋" w:hint="eastAsia"/>
          <w:sz w:val="28"/>
          <w:szCs w:val="28"/>
        </w:rPr>
        <w:t>的酒精进行消毒，其他部件可以用含有效氯</w:t>
      </w:r>
      <w:r>
        <w:rPr>
          <w:rFonts w:ascii="仿宋" w:eastAsia="仿宋" w:hAnsi="仿宋" w:cs="仿宋" w:hint="eastAsia"/>
          <w:sz w:val="28"/>
          <w:szCs w:val="28"/>
        </w:rPr>
        <w:t>250</w:t>
      </w:r>
      <w:r>
        <w:rPr>
          <w:rFonts w:ascii="仿宋" w:eastAsia="仿宋" w:hAnsi="仿宋" w:cs="仿宋" w:hint="eastAsia"/>
          <w:sz w:val="28"/>
          <w:szCs w:val="28"/>
        </w:rPr>
        <w:t>～</w:t>
      </w:r>
      <w:r>
        <w:rPr>
          <w:rFonts w:ascii="仿宋" w:eastAsia="仿宋" w:hAnsi="仿宋" w:cs="仿宋" w:hint="eastAsia"/>
          <w:sz w:val="28"/>
          <w:szCs w:val="28"/>
        </w:rPr>
        <w:t>500mg/L</w:t>
      </w:r>
      <w:r>
        <w:rPr>
          <w:rFonts w:ascii="仿宋" w:eastAsia="仿宋" w:hAnsi="仿宋" w:cs="仿宋" w:hint="eastAsia"/>
          <w:sz w:val="28"/>
          <w:szCs w:val="28"/>
        </w:rPr>
        <w:t>的含氯消毒剂进行擦拭消毒，其他办公设施例如传真机和打印机的清洁与消毒也可用上述方法处理。作用</w:t>
      </w:r>
      <w:r>
        <w:rPr>
          <w:rFonts w:ascii="仿宋" w:eastAsia="仿宋" w:hAnsi="仿宋" w:cs="仿宋" w:hint="eastAsia"/>
          <w:sz w:val="28"/>
          <w:szCs w:val="28"/>
        </w:rPr>
        <w:t>30</w:t>
      </w:r>
      <w:r>
        <w:rPr>
          <w:rFonts w:ascii="仿宋" w:eastAsia="仿宋" w:hAnsi="仿宋" w:cs="仿宋" w:hint="eastAsia"/>
          <w:sz w:val="28"/>
          <w:szCs w:val="28"/>
        </w:rPr>
        <w:t>分钟后用清水清洗净的抹布擦除残留的消毒剂。</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针对公共区域的预防性消毒，是减少交叉污染的一个重要途径。需要进行预防性消毒的常见公共区域有：办公室、会议室、电梯间、食堂、茶水间、卫生间的地面及其附属配套设施等。</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其中高风险重点部位是：门把手、电话机、电灯开关、会议室台面、桌椅扶手、会议室讲台台面、麦克风、电脑</w:t>
      </w:r>
      <w:r>
        <w:rPr>
          <w:rFonts w:ascii="仿宋" w:eastAsia="仿宋" w:hAnsi="仿宋" w:cs="仿宋" w:hint="eastAsia"/>
          <w:sz w:val="28"/>
          <w:szCs w:val="28"/>
        </w:rPr>
        <w:t>键盘和鼠标、热水壶把手、热水机龙头、洗手盆龙头、坐便器以及电梯按钮和扶手、公用茶具、食具、手机等。</w:t>
      </w:r>
    </w:p>
    <w:p w:rsidR="009301A8" w:rsidRDefault="00DC041C">
      <w:pPr>
        <w:rPr>
          <w:rFonts w:ascii="仿宋" w:eastAsia="仿宋" w:hAnsi="仿宋" w:cs="仿宋"/>
          <w:sz w:val="28"/>
          <w:szCs w:val="28"/>
        </w:rPr>
      </w:pPr>
      <w:r>
        <w:rPr>
          <w:rFonts w:ascii="仿宋" w:eastAsia="仿宋" w:hAnsi="仿宋" w:cs="仿宋" w:hint="eastAsia"/>
          <w:sz w:val="28"/>
          <w:szCs w:val="28"/>
        </w:rPr>
        <w:t>消毒方法：</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（一）地面表面：每天用</w:t>
      </w:r>
      <w:r>
        <w:rPr>
          <w:rFonts w:ascii="仿宋" w:eastAsia="仿宋" w:hAnsi="仿宋" w:cs="仿宋" w:hint="eastAsia"/>
          <w:sz w:val="28"/>
          <w:szCs w:val="28"/>
        </w:rPr>
        <w:t>250mg/L</w:t>
      </w:r>
      <w:r>
        <w:rPr>
          <w:rFonts w:ascii="仿宋" w:eastAsia="仿宋" w:hAnsi="仿宋" w:cs="仿宋" w:hint="eastAsia"/>
          <w:sz w:val="28"/>
          <w:szCs w:val="28"/>
        </w:rPr>
        <w:t>～</w:t>
      </w:r>
      <w:r>
        <w:rPr>
          <w:rFonts w:ascii="仿宋" w:eastAsia="仿宋" w:hAnsi="仿宋" w:cs="仿宋" w:hint="eastAsia"/>
          <w:sz w:val="28"/>
          <w:szCs w:val="28"/>
        </w:rPr>
        <w:t>500mg/L</w:t>
      </w:r>
      <w:r>
        <w:rPr>
          <w:rFonts w:ascii="仿宋" w:eastAsia="仿宋" w:hAnsi="仿宋" w:cs="仿宋" w:hint="eastAsia"/>
          <w:sz w:val="28"/>
          <w:szCs w:val="28"/>
        </w:rPr>
        <w:t>的含氯消毒剂进行</w:t>
      </w:r>
      <w:r>
        <w:rPr>
          <w:rFonts w:ascii="仿宋" w:eastAsia="仿宋" w:hAnsi="仿宋" w:cs="仿宋" w:hint="eastAsia"/>
          <w:sz w:val="28"/>
          <w:szCs w:val="28"/>
        </w:rPr>
        <w:lastRenderedPageBreak/>
        <w:t>湿式拖地，一天至少一次。</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（二）重点部位：使用</w:t>
      </w:r>
      <w:r>
        <w:rPr>
          <w:rFonts w:ascii="仿宋" w:eastAsia="仿宋" w:hAnsi="仿宋" w:cs="仿宋" w:hint="eastAsia"/>
          <w:sz w:val="28"/>
          <w:szCs w:val="28"/>
        </w:rPr>
        <w:t>250mg/L</w:t>
      </w:r>
      <w:r>
        <w:rPr>
          <w:rFonts w:ascii="仿宋" w:eastAsia="仿宋" w:hAnsi="仿宋" w:cs="仿宋" w:hint="eastAsia"/>
          <w:sz w:val="28"/>
          <w:szCs w:val="28"/>
        </w:rPr>
        <w:t>～</w:t>
      </w:r>
      <w:r>
        <w:rPr>
          <w:rFonts w:ascii="仿宋" w:eastAsia="仿宋" w:hAnsi="仿宋" w:cs="仿宋" w:hint="eastAsia"/>
          <w:sz w:val="28"/>
          <w:szCs w:val="28"/>
        </w:rPr>
        <w:t>500mg/L</w:t>
      </w:r>
      <w:r>
        <w:rPr>
          <w:rFonts w:ascii="仿宋" w:eastAsia="仿宋" w:hAnsi="仿宋" w:cs="仿宋" w:hint="eastAsia"/>
          <w:sz w:val="28"/>
          <w:szCs w:val="28"/>
        </w:rPr>
        <w:t>的含氯消毒剂或者</w:t>
      </w:r>
      <w:r>
        <w:rPr>
          <w:rFonts w:ascii="仿宋" w:eastAsia="仿宋" w:hAnsi="仿宋" w:cs="仿宋" w:hint="eastAsia"/>
          <w:sz w:val="28"/>
          <w:szCs w:val="28"/>
        </w:rPr>
        <w:t>75%</w:t>
      </w:r>
      <w:r>
        <w:rPr>
          <w:rFonts w:ascii="仿宋" w:eastAsia="仿宋" w:hAnsi="仿宋" w:cs="仿宋" w:hint="eastAsia"/>
          <w:sz w:val="28"/>
          <w:szCs w:val="28"/>
        </w:rPr>
        <w:t>医用酒精或者消毒湿巾擦拭。具体消毒产品的选择和频率根据实际情况而定，以方便、易行为宜。</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（三）食具、茶具等耐热品可煮沸</w:t>
      </w:r>
      <w:r>
        <w:rPr>
          <w:rFonts w:ascii="仿宋" w:eastAsia="仿宋" w:hAnsi="仿宋" w:cs="仿宋" w:hint="eastAsia"/>
          <w:sz w:val="28"/>
          <w:szCs w:val="28"/>
        </w:rPr>
        <w:t>15 min</w:t>
      </w:r>
      <w:r>
        <w:rPr>
          <w:rFonts w:ascii="仿宋" w:eastAsia="仿宋" w:hAnsi="仿宋" w:cs="仿宋" w:hint="eastAsia"/>
          <w:sz w:val="28"/>
          <w:szCs w:val="28"/>
        </w:rPr>
        <w:t>或用</w:t>
      </w:r>
      <w:r>
        <w:rPr>
          <w:rFonts w:ascii="仿宋" w:eastAsia="仿宋" w:hAnsi="仿宋" w:cs="仿宋" w:hint="eastAsia"/>
          <w:sz w:val="28"/>
          <w:szCs w:val="28"/>
        </w:rPr>
        <w:t>250mg/L</w:t>
      </w:r>
      <w:r>
        <w:rPr>
          <w:rFonts w:ascii="仿宋" w:eastAsia="仿宋" w:hAnsi="仿宋" w:cs="仿宋" w:hint="eastAsia"/>
          <w:sz w:val="28"/>
          <w:szCs w:val="28"/>
        </w:rPr>
        <w:t>～</w:t>
      </w:r>
      <w:r>
        <w:rPr>
          <w:rFonts w:ascii="仿宋" w:eastAsia="仿宋" w:hAnsi="仿宋" w:cs="仿宋" w:hint="eastAsia"/>
          <w:sz w:val="28"/>
          <w:szCs w:val="28"/>
        </w:rPr>
        <w:t>500mg/L</w:t>
      </w:r>
      <w:r>
        <w:rPr>
          <w:rFonts w:ascii="仿宋" w:eastAsia="仿宋" w:hAnsi="仿宋" w:cs="仿宋" w:hint="eastAsia"/>
          <w:sz w:val="28"/>
          <w:szCs w:val="28"/>
        </w:rPr>
        <w:t>的含氯消毒剂浸泡</w:t>
      </w:r>
      <w:r>
        <w:rPr>
          <w:rFonts w:ascii="仿宋" w:eastAsia="仿宋" w:hAnsi="仿宋" w:cs="仿宋" w:hint="eastAsia"/>
          <w:sz w:val="28"/>
          <w:szCs w:val="28"/>
        </w:rPr>
        <w:t>30 min</w:t>
      </w:r>
      <w:r>
        <w:rPr>
          <w:rFonts w:ascii="仿宋" w:eastAsia="仿宋" w:hAnsi="仿宋" w:cs="仿宋" w:hint="eastAsia"/>
          <w:sz w:val="28"/>
          <w:szCs w:val="28"/>
        </w:rPr>
        <w:t>后用清水漂洗干净。食堂统一提供的餐具使用消</w:t>
      </w:r>
      <w:r>
        <w:rPr>
          <w:rFonts w:ascii="仿宋" w:eastAsia="仿宋" w:hAnsi="仿宋" w:cs="仿宋" w:hint="eastAsia"/>
          <w:sz w:val="28"/>
          <w:szCs w:val="28"/>
        </w:rPr>
        <w:t>毒碗柜消毒即可。</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消毒产品的选择和使用：常用的消毒剂如</w:t>
      </w:r>
      <w:r>
        <w:rPr>
          <w:rFonts w:ascii="仿宋" w:eastAsia="仿宋" w:hAnsi="仿宋" w:cs="仿宋" w:hint="eastAsia"/>
          <w:sz w:val="28"/>
          <w:szCs w:val="28"/>
        </w:rPr>
        <w:t>84</w:t>
      </w:r>
      <w:r>
        <w:rPr>
          <w:rFonts w:ascii="仿宋" w:eastAsia="仿宋" w:hAnsi="仿宋" w:cs="仿宋" w:hint="eastAsia"/>
          <w:sz w:val="28"/>
          <w:szCs w:val="28"/>
        </w:rPr>
        <w:t>消毒液、泡腾片等含氯消毒剂、过氧乙酸、</w:t>
      </w:r>
      <w:r>
        <w:rPr>
          <w:rFonts w:ascii="仿宋" w:eastAsia="仿宋" w:hAnsi="仿宋" w:cs="仿宋" w:hint="eastAsia"/>
          <w:sz w:val="28"/>
          <w:szCs w:val="28"/>
        </w:rPr>
        <w:t>75%</w:t>
      </w:r>
      <w:r>
        <w:rPr>
          <w:rFonts w:ascii="仿宋" w:eastAsia="仿宋" w:hAnsi="仿宋" w:cs="仿宋" w:hint="eastAsia"/>
          <w:sz w:val="28"/>
          <w:szCs w:val="28"/>
        </w:rPr>
        <w:t>酒精、消毒湿巾、免洗手消毒液等均可在超市、药店或电商平台购买。购买时请查看产品是否标注“</w:t>
      </w:r>
      <w:r>
        <w:rPr>
          <w:rFonts w:ascii="仿宋" w:eastAsia="仿宋" w:hAnsi="仿宋" w:cs="仿宋" w:hint="eastAsia"/>
          <w:sz w:val="28"/>
          <w:szCs w:val="28"/>
        </w:rPr>
        <w:t>*</w:t>
      </w:r>
      <w:r>
        <w:rPr>
          <w:rFonts w:ascii="仿宋" w:eastAsia="仿宋" w:hAnsi="仿宋" w:cs="仿宋" w:hint="eastAsia"/>
          <w:sz w:val="28"/>
          <w:szCs w:val="28"/>
        </w:rPr>
        <w:t>卫消证字</w:t>
      </w:r>
      <w:r>
        <w:rPr>
          <w:rFonts w:ascii="仿宋" w:eastAsia="仿宋" w:hAnsi="仿宋" w:cs="仿宋" w:hint="eastAsia"/>
          <w:sz w:val="28"/>
          <w:szCs w:val="28"/>
        </w:rPr>
        <w:t>**</w:t>
      </w:r>
      <w:r>
        <w:rPr>
          <w:rFonts w:ascii="仿宋" w:eastAsia="仿宋" w:hAnsi="仿宋" w:cs="仿宋" w:hint="eastAsia"/>
          <w:sz w:val="28"/>
          <w:szCs w:val="28"/>
        </w:rPr>
        <w:t>号”的卫生许可证，并确保产品处于有效期内。</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消毒剂使用时应先查看说明书，配制时应戴口罩和手套，并根据消毒需求进行浓度配制使用。</w:t>
      </w:r>
    </w:p>
    <w:p w:rsidR="009301A8" w:rsidRDefault="00DC041C">
      <w:pPr>
        <w:rPr>
          <w:rFonts w:ascii="仿宋" w:eastAsia="仿宋" w:hAnsi="仿宋" w:cs="仿宋"/>
          <w:sz w:val="28"/>
          <w:szCs w:val="28"/>
        </w:rPr>
      </w:pPr>
      <w:r>
        <w:rPr>
          <w:rFonts w:ascii="仿宋" w:eastAsia="仿宋" w:hAnsi="仿宋" w:cs="仿宋" w:hint="eastAsia"/>
          <w:sz w:val="28"/>
          <w:szCs w:val="28"/>
        </w:rPr>
        <w:t>75%</w:t>
      </w:r>
      <w:r>
        <w:rPr>
          <w:rFonts w:ascii="仿宋" w:eastAsia="仿宋" w:hAnsi="仿宋" w:cs="仿宋" w:hint="eastAsia"/>
          <w:sz w:val="28"/>
          <w:szCs w:val="28"/>
        </w:rPr>
        <w:t>酒精、消毒湿巾和免洗手消毒液可直接使用：</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1.75%</w:t>
      </w:r>
      <w:r>
        <w:rPr>
          <w:rFonts w:ascii="仿宋" w:eastAsia="仿宋" w:hAnsi="仿宋" w:cs="仿宋" w:hint="eastAsia"/>
          <w:sz w:val="28"/>
          <w:szCs w:val="28"/>
        </w:rPr>
        <w:t>的酒精用于日常的物体表面擦拭消毒，也可用于随时的手消毒；</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消毒湿巾可用于人体皮肤、手或手机、电话机等一般物体表面的擦拭</w:t>
      </w:r>
      <w:r>
        <w:rPr>
          <w:rFonts w:ascii="仿宋" w:eastAsia="仿宋" w:hAnsi="仿宋" w:cs="仿宋" w:hint="eastAsia"/>
          <w:sz w:val="28"/>
          <w:szCs w:val="28"/>
        </w:rPr>
        <w:t>消毒。</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免洗手消毒液可随时用于手消毒。</w:t>
      </w:r>
    </w:p>
    <w:p w:rsidR="009301A8" w:rsidRDefault="00DC041C" w:rsidP="00BC4806">
      <w:pPr>
        <w:ind w:firstLineChars="200" w:firstLine="560"/>
        <w:rPr>
          <w:rFonts w:ascii="仿宋" w:eastAsia="仿宋" w:hAnsi="仿宋" w:cs="仿宋"/>
          <w:sz w:val="28"/>
          <w:szCs w:val="28"/>
        </w:rPr>
      </w:pPr>
      <w:r>
        <w:rPr>
          <w:rFonts w:ascii="仿宋" w:eastAsia="仿宋" w:hAnsi="仿宋" w:cs="仿宋" w:hint="eastAsia"/>
          <w:sz w:val="28"/>
          <w:szCs w:val="28"/>
        </w:rPr>
        <w:t>三、个人防护—阻止感染的最后防线</w:t>
      </w:r>
    </w:p>
    <w:p w:rsidR="009301A8" w:rsidRDefault="00DC041C" w:rsidP="00BC4806">
      <w:pPr>
        <w:ind w:firstLineChars="150" w:firstLine="420"/>
        <w:rPr>
          <w:rFonts w:ascii="仿宋" w:eastAsia="仿宋" w:hAnsi="仿宋" w:cs="仿宋"/>
          <w:sz w:val="28"/>
          <w:szCs w:val="28"/>
        </w:rPr>
      </w:pPr>
      <w:r>
        <w:rPr>
          <w:rFonts w:ascii="仿宋" w:eastAsia="仿宋" w:hAnsi="仿宋" w:cs="仿宋" w:hint="eastAsia"/>
          <w:sz w:val="28"/>
          <w:szCs w:val="28"/>
        </w:rPr>
        <w:t>（一）戴口罩</w:t>
      </w:r>
    </w:p>
    <w:p w:rsidR="009301A8" w:rsidRDefault="00DC041C">
      <w:pPr>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口罩是预防呼吸道传染病的有效手段，通勤乘坐公共交通工具时、</w:t>
      </w:r>
      <w:r>
        <w:rPr>
          <w:rFonts w:ascii="仿宋" w:eastAsia="仿宋" w:hAnsi="仿宋" w:cs="仿宋" w:hint="eastAsia"/>
          <w:sz w:val="28"/>
          <w:szCs w:val="28"/>
        </w:rPr>
        <w:lastRenderedPageBreak/>
        <w:t>进入多人聚集的办公室、会议室时、下班途中进入超市、菜市场时均需佩戴口罩；一般情况下，选择一次性医用外科口罩即可。</w:t>
      </w:r>
    </w:p>
    <w:p w:rsidR="009301A8" w:rsidRDefault="00DC041C" w:rsidP="00BC4806">
      <w:pPr>
        <w:ind w:firstLineChars="150" w:firstLine="420"/>
        <w:rPr>
          <w:rFonts w:ascii="仿宋" w:eastAsia="仿宋" w:hAnsi="仿宋" w:cs="仿宋"/>
          <w:sz w:val="28"/>
          <w:szCs w:val="28"/>
        </w:rPr>
      </w:pPr>
      <w:r>
        <w:rPr>
          <w:rFonts w:ascii="仿宋" w:eastAsia="仿宋" w:hAnsi="仿宋" w:cs="仿宋" w:hint="eastAsia"/>
          <w:sz w:val="28"/>
          <w:szCs w:val="28"/>
        </w:rPr>
        <w:t>（二）勤洗手</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规范洗手可以保护自己和周围人的健康，是避免接触感染最有效的预防措施之一。未洗手之前，避免接触嘴巴、眼睛。在咳嗽、打喷嚏后，准备食物前、中、后，餐前便后以及外出回家都应及时洗手。如果没有流动水时，可使用免洗手液搓洗手部各个部位。而</w:t>
      </w:r>
      <w:r>
        <w:rPr>
          <w:rFonts w:ascii="仿宋" w:eastAsia="仿宋" w:hAnsi="仿宋" w:cs="仿宋" w:hint="eastAsia"/>
          <w:sz w:val="28"/>
          <w:szCs w:val="28"/>
        </w:rPr>
        <w:t>规范的流动水洗手优于免洗手消毒液的效果。</w:t>
      </w:r>
    </w:p>
    <w:p w:rsidR="009301A8" w:rsidRDefault="00DC041C" w:rsidP="00BC4806">
      <w:pPr>
        <w:ind w:firstLineChars="150" w:firstLine="420"/>
        <w:rPr>
          <w:rFonts w:ascii="仿宋" w:eastAsia="仿宋" w:hAnsi="仿宋" w:cs="仿宋"/>
          <w:sz w:val="28"/>
          <w:szCs w:val="28"/>
        </w:rPr>
      </w:pPr>
      <w:r>
        <w:rPr>
          <w:rFonts w:ascii="仿宋" w:eastAsia="仿宋" w:hAnsi="仿宋" w:cs="仿宋" w:hint="eastAsia"/>
          <w:sz w:val="28"/>
          <w:szCs w:val="28"/>
        </w:rPr>
        <w:t>（三）正确打喷嚏、咳嗽</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打喷嚏或咳嗽时产生的飞沫是呼吸道传染病的重要传播途径。正确的打喷嚏或咳嗽应做到：</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打喷嚏或咳嗽时用纸巾捂住口鼻，然后将纸巾扔到垃圾桶内。如没有纸巾可用手肘挡住口鼻，减少疾病传播风险。</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打喷嚏或咳嗽后应及时洗手。</w:t>
      </w:r>
    </w:p>
    <w:p w:rsidR="009301A8" w:rsidRDefault="00DC041C" w:rsidP="00BC4806">
      <w:pPr>
        <w:ind w:firstLineChars="150" w:firstLine="42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四）安全就餐</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错峰就餐，或者打包带回，单独用餐，</w:t>
      </w:r>
      <w:bookmarkStart w:id="0" w:name="_GoBack"/>
      <w:bookmarkEnd w:id="0"/>
      <w:r>
        <w:rPr>
          <w:rFonts w:ascii="仿宋" w:eastAsia="仿宋" w:hAnsi="仿宋" w:cs="仿宋" w:hint="eastAsia"/>
          <w:sz w:val="28"/>
          <w:szCs w:val="28"/>
        </w:rPr>
        <w:t>不吃野味。</w:t>
      </w:r>
    </w:p>
    <w:p w:rsidR="009301A8" w:rsidRDefault="00DC041C" w:rsidP="00BC4806">
      <w:pPr>
        <w:ind w:firstLineChars="150" w:firstLine="420"/>
        <w:rPr>
          <w:rFonts w:ascii="仿宋" w:eastAsia="仿宋" w:hAnsi="仿宋" w:cs="仿宋"/>
          <w:sz w:val="28"/>
          <w:szCs w:val="28"/>
        </w:rPr>
      </w:pPr>
      <w:r>
        <w:rPr>
          <w:rFonts w:ascii="仿宋" w:eastAsia="仿宋" w:hAnsi="仿宋" w:cs="仿宋" w:hint="eastAsia"/>
          <w:sz w:val="28"/>
          <w:szCs w:val="28"/>
        </w:rPr>
        <w:t>（五）少坐公交</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建议步行、骑车上班，如必须乘坐公共交通，全程佩戴口。</w:t>
      </w:r>
    </w:p>
    <w:p w:rsidR="009301A8" w:rsidRDefault="00DC041C" w:rsidP="00BC4806">
      <w:pPr>
        <w:ind w:firstLineChars="150" w:firstLine="420"/>
        <w:rPr>
          <w:rFonts w:ascii="仿宋" w:eastAsia="仿宋" w:hAnsi="仿宋" w:cs="仿宋"/>
          <w:sz w:val="28"/>
          <w:szCs w:val="28"/>
        </w:rPr>
      </w:pPr>
      <w:r>
        <w:rPr>
          <w:rFonts w:ascii="仿宋" w:eastAsia="仿宋" w:hAnsi="仿宋" w:cs="仿宋" w:hint="eastAsia"/>
          <w:sz w:val="28"/>
          <w:szCs w:val="28"/>
        </w:rPr>
        <w:t>（六）不要聚会</w:t>
      </w:r>
    </w:p>
    <w:p w:rsidR="009301A8" w:rsidRDefault="00DC041C">
      <w:pPr>
        <w:ind w:firstLineChars="200" w:firstLine="560"/>
        <w:rPr>
          <w:rFonts w:ascii="仿宋" w:eastAsia="仿宋" w:hAnsi="仿宋" w:cs="仿宋"/>
          <w:sz w:val="28"/>
          <w:szCs w:val="28"/>
        </w:rPr>
      </w:pPr>
      <w:r>
        <w:rPr>
          <w:rFonts w:ascii="仿宋" w:eastAsia="仿宋" w:hAnsi="仿宋" w:cs="仿宋" w:hint="eastAsia"/>
          <w:sz w:val="28"/>
          <w:szCs w:val="28"/>
        </w:rPr>
        <w:t>不参加聚会和集体活动，不去影院、</w:t>
      </w:r>
      <w:r>
        <w:rPr>
          <w:rFonts w:ascii="仿宋" w:eastAsia="仿宋" w:hAnsi="仿宋" w:cs="仿宋" w:hint="eastAsia"/>
          <w:sz w:val="28"/>
          <w:szCs w:val="28"/>
        </w:rPr>
        <w:t>ktv</w:t>
      </w:r>
      <w:r>
        <w:rPr>
          <w:rFonts w:ascii="仿宋" w:eastAsia="仿宋" w:hAnsi="仿宋" w:cs="仿宋" w:hint="eastAsia"/>
          <w:sz w:val="28"/>
          <w:szCs w:val="28"/>
        </w:rPr>
        <w:t>、商场等人群密集场所。</w:t>
      </w:r>
    </w:p>
    <w:sectPr w:rsidR="009301A8" w:rsidSect="009301A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041C" w:rsidRDefault="00DC041C" w:rsidP="00BC4806">
      <w:r>
        <w:separator/>
      </w:r>
    </w:p>
  </w:endnote>
  <w:endnote w:type="continuationSeparator" w:id="1">
    <w:p w:rsidR="00DC041C" w:rsidRDefault="00DC041C" w:rsidP="00BC48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041C" w:rsidRDefault="00DC041C" w:rsidP="00BC4806">
      <w:r>
        <w:separator/>
      </w:r>
    </w:p>
  </w:footnote>
  <w:footnote w:type="continuationSeparator" w:id="1">
    <w:p w:rsidR="00DC041C" w:rsidRDefault="00DC041C" w:rsidP="00BC48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7F0D"/>
    <w:rsid w:val="004A7F0D"/>
    <w:rsid w:val="007E3D45"/>
    <w:rsid w:val="009301A8"/>
    <w:rsid w:val="00BC4806"/>
    <w:rsid w:val="00DC041C"/>
    <w:rsid w:val="00DC73A1"/>
    <w:rsid w:val="29D52D7D"/>
    <w:rsid w:val="3B215C9E"/>
    <w:rsid w:val="41576C49"/>
    <w:rsid w:val="514D0169"/>
    <w:rsid w:val="523A37F0"/>
    <w:rsid w:val="5D7246BA"/>
    <w:rsid w:val="71C853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01A8"/>
    <w:pPr>
      <w:widowControl w:val="0"/>
      <w:jc w:val="both"/>
    </w:pPr>
    <w:rPr>
      <w:kern w:val="2"/>
      <w:sz w:val="21"/>
      <w:szCs w:val="24"/>
    </w:rPr>
  </w:style>
  <w:style w:type="paragraph" w:styleId="1">
    <w:name w:val="heading 1"/>
    <w:basedOn w:val="a"/>
    <w:next w:val="a"/>
    <w:qFormat/>
    <w:rsid w:val="009301A8"/>
    <w:pPr>
      <w:keepNext/>
      <w:keepLines/>
      <w:spacing w:before="340" w:after="330" w:line="576" w:lineRule="auto"/>
      <w:outlineLvl w:val="0"/>
    </w:pPr>
    <w:rPr>
      <w:b/>
      <w:kern w:val="44"/>
      <w:sz w:val="44"/>
    </w:rPr>
  </w:style>
  <w:style w:type="paragraph" w:styleId="2">
    <w:name w:val="heading 2"/>
    <w:basedOn w:val="a"/>
    <w:next w:val="a"/>
    <w:unhideWhenUsed/>
    <w:qFormat/>
    <w:rsid w:val="009301A8"/>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C48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C4806"/>
    <w:rPr>
      <w:kern w:val="2"/>
      <w:sz w:val="18"/>
      <w:szCs w:val="18"/>
    </w:rPr>
  </w:style>
  <w:style w:type="paragraph" w:styleId="a4">
    <w:name w:val="footer"/>
    <w:basedOn w:val="a"/>
    <w:link w:val="Char0"/>
    <w:rsid w:val="00BC4806"/>
    <w:pPr>
      <w:tabs>
        <w:tab w:val="center" w:pos="4153"/>
        <w:tab w:val="right" w:pos="8306"/>
      </w:tabs>
      <w:snapToGrid w:val="0"/>
      <w:jc w:val="left"/>
    </w:pPr>
    <w:rPr>
      <w:sz w:val="18"/>
      <w:szCs w:val="18"/>
    </w:rPr>
  </w:style>
  <w:style w:type="character" w:customStyle="1" w:styleId="Char0">
    <w:name w:val="页脚 Char"/>
    <w:basedOn w:val="a0"/>
    <w:link w:val="a4"/>
    <w:rsid w:val="00BC480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215</Words>
  <Characters>1227</Characters>
  <Application>Microsoft Office Word</Application>
  <DocSecurity>0</DocSecurity>
  <Lines>10</Lines>
  <Paragraphs>2</Paragraphs>
  <ScaleCrop>false</ScaleCrop>
  <Company>微软中国</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微软用户</cp:lastModifiedBy>
  <cp:revision>4</cp:revision>
  <cp:lastPrinted>2020-05-19T01:07:00Z</cp:lastPrinted>
  <dcterms:created xsi:type="dcterms:W3CDTF">2020-02-10T12:31:00Z</dcterms:created>
  <dcterms:modified xsi:type="dcterms:W3CDTF">2020-05-30T03:01:00Z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