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A1D" w:rsidRDefault="005C3525">
      <w:pPr>
        <w:jc w:val="center"/>
        <w:rPr>
          <w:rFonts w:ascii="方正小标宋简体" w:eastAsia="方正小标宋简体" w:hint="eastAsia"/>
          <w:sz w:val="44"/>
          <w:szCs w:val="44"/>
        </w:rPr>
      </w:pPr>
      <w:r w:rsidRPr="00326A1D">
        <w:rPr>
          <w:rFonts w:ascii="方正小标宋简体" w:eastAsia="方正小标宋简体" w:hint="eastAsia"/>
          <w:sz w:val="44"/>
          <w:szCs w:val="44"/>
        </w:rPr>
        <w:t>呼和浩特职业学院新冠疫情防控消杀</w:t>
      </w:r>
    </w:p>
    <w:p w:rsidR="00A17020" w:rsidRPr="00326A1D" w:rsidRDefault="005C3525">
      <w:pPr>
        <w:jc w:val="center"/>
        <w:rPr>
          <w:rFonts w:ascii="方正小标宋简体" w:eastAsia="方正小标宋简体" w:hint="eastAsia"/>
          <w:sz w:val="44"/>
          <w:szCs w:val="44"/>
        </w:rPr>
      </w:pPr>
      <w:r w:rsidRPr="00326A1D">
        <w:rPr>
          <w:rFonts w:ascii="方正小标宋简体" w:eastAsia="方正小标宋简体" w:hint="eastAsia"/>
          <w:sz w:val="44"/>
          <w:szCs w:val="44"/>
        </w:rPr>
        <w:t>督导小组</w:t>
      </w:r>
      <w:r w:rsidRPr="00326A1D">
        <w:rPr>
          <w:rFonts w:ascii="方正小标宋简体" w:eastAsia="方正小标宋简体" w:hint="eastAsia"/>
          <w:sz w:val="44"/>
          <w:szCs w:val="44"/>
        </w:rPr>
        <w:t>工作职责</w:t>
      </w:r>
    </w:p>
    <w:p w:rsidR="00A17020" w:rsidRDefault="00A17020">
      <w:pPr>
        <w:jc w:val="center"/>
        <w:rPr>
          <w:sz w:val="36"/>
          <w:szCs w:val="36"/>
        </w:rPr>
      </w:pPr>
    </w:p>
    <w:p w:rsidR="00A17020" w:rsidRDefault="005C3525">
      <w:pPr>
        <w:rPr>
          <w:sz w:val="28"/>
          <w:szCs w:val="28"/>
        </w:rPr>
      </w:pPr>
      <w:r>
        <w:rPr>
          <w:rFonts w:hint="eastAsia"/>
          <w:sz w:val="28"/>
          <w:szCs w:val="28"/>
        </w:rPr>
        <w:t>为了使学院新冠肺炎防控期间各项防控、消杀工作进行顺利、规范，我院特成立疫情防控消杀督导小组，并明确督导人员的职责如下：</w:t>
      </w:r>
    </w:p>
    <w:p w:rsidR="00A17020" w:rsidRDefault="005C3525">
      <w:pPr>
        <w:numPr>
          <w:ilvl w:val="0"/>
          <w:numId w:val="1"/>
        </w:numPr>
        <w:rPr>
          <w:sz w:val="28"/>
          <w:szCs w:val="28"/>
        </w:rPr>
      </w:pPr>
      <w:r>
        <w:rPr>
          <w:rFonts w:hint="eastAsia"/>
          <w:sz w:val="28"/>
          <w:szCs w:val="28"/>
        </w:rPr>
        <w:t>疫情防控督导员负责学院新冠肺炎消杀的督导任务。</w:t>
      </w:r>
    </w:p>
    <w:p w:rsidR="00A17020" w:rsidRDefault="005C3525">
      <w:pPr>
        <w:numPr>
          <w:ilvl w:val="0"/>
          <w:numId w:val="1"/>
        </w:numPr>
        <w:rPr>
          <w:sz w:val="28"/>
          <w:szCs w:val="28"/>
        </w:rPr>
      </w:pPr>
      <w:r>
        <w:rPr>
          <w:rFonts w:hint="eastAsia"/>
          <w:sz w:val="28"/>
          <w:szCs w:val="28"/>
        </w:rPr>
        <w:t>疫情防控督导成员要深入行政楼、教室、宿舍、食堂、图书馆、艺术中心、美术楼、综合楼、后勤楼、</w:t>
      </w:r>
      <w:bookmarkStart w:id="0" w:name="_GoBack"/>
      <w:bookmarkEnd w:id="0"/>
      <w:r>
        <w:rPr>
          <w:rFonts w:hint="eastAsia"/>
          <w:sz w:val="28"/>
          <w:szCs w:val="28"/>
        </w:rPr>
        <w:t>实训实验室、校园出入口等人群密集的地方，实地检查人员健康检测、清洁消毒、饮食安全等情况，督促防控措施落到实处。</w:t>
      </w:r>
    </w:p>
    <w:p w:rsidR="00A17020" w:rsidRDefault="005C3525">
      <w:pPr>
        <w:numPr>
          <w:ilvl w:val="0"/>
          <w:numId w:val="1"/>
        </w:numPr>
        <w:rPr>
          <w:sz w:val="28"/>
          <w:szCs w:val="28"/>
        </w:rPr>
      </w:pPr>
      <w:r>
        <w:rPr>
          <w:rFonts w:hint="eastAsia"/>
          <w:sz w:val="28"/>
          <w:szCs w:val="28"/>
        </w:rPr>
        <w:t>负责指导学院的消杀（包括消毒液的配置、各场所的消杀）及各二级学院的防疫工作。</w:t>
      </w:r>
      <w:r>
        <w:rPr>
          <w:rFonts w:hint="eastAsia"/>
          <w:sz w:val="28"/>
          <w:szCs w:val="28"/>
        </w:rPr>
        <w:t xml:space="preserve"> </w:t>
      </w:r>
    </w:p>
    <w:p w:rsidR="00A17020" w:rsidRDefault="005C3525">
      <w:pPr>
        <w:numPr>
          <w:ilvl w:val="0"/>
          <w:numId w:val="1"/>
        </w:numPr>
        <w:rPr>
          <w:sz w:val="28"/>
          <w:szCs w:val="28"/>
        </w:rPr>
      </w:pPr>
      <w:r>
        <w:rPr>
          <w:rFonts w:hint="eastAsia"/>
          <w:sz w:val="28"/>
          <w:szCs w:val="28"/>
        </w:rPr>
        <w:t>有突发疫情时，协助疾控部门开展流行病学调查和终末消毒工作。</w:t>
      </w:r>
    </w:p>
    <w:p w:rsidR="00A17020" w:rsidRDefault="005C3525">
      <w:pPr>
        <w:numPr>
          <w:ilvl w:val="0"/>
          <w:numId w:val="1"/>
        </w:numPr>
        <w:rPr>
          <w:sz w:val="28"/>
          <w:szCs w:val="28"/>
        </w:rPr>
      </w:pPr>
      <w:r>
        <w:rPr>
          <w:rFonts w:hint="eastAsia"/>
          <w:sz w:val="28"/>
          <w:szCs w:val="28"/>
        </w:rPr>
        <w:t>学生复学后，疫情防控督导员保持</w:t>
      </w:r>
      <w:r>
        <w:rPr>
          <w:rFonts w:hint="eastAsia"/>
          <w:sz w:val="28"/>
          <w:szCs w:val="28"/>
        </w:rPr>
        <w:t>24</w:t>
      </w:r>
      <w:r>
        <w:rPr>
          <w:rFonts w:hint="eastAsia"/>
          <w:sz w:val="28"/>
          <w:szCs w:val="28"/>
        </w:rPr>
        <w:t>小时通讯通畅。</w:t>
      </w:r>
    </w:p>
    <w:p w:rsidR="00A17020" w:rsidRDefault="005C3525">
      <w:pPr>
        <w:numPr>
          <w:ilvl w:val="0"/>
          <w:numId w:val="1"/>
        </w:numPr>
        <w:rPr>
          <w:sz w:val="28"/>
          <w:szCs w:val="28"/>
        </w:rPr>
      </w:pPr>
      <w:r>
        <w:rPr>
          <w:rFonts w:hint="eastAsia"/>
          <w:sz w:val="28"/>
          <w:szCs w:val="28"/>
        </w:rPr>
        <w:t>定期对物业、各二级学院、行政部门等的消杀工作进行检查、督促，随时发现问题，指导其改正消杀过程中存在的问题。</w:t>
      </w:r>
    </w:p>
    <w:p w:rsidR="00A17020" w:rsidRDefault="005C3525">
      <w:pPr>
        <w:numPr>
          <w:ilvl w:val="0"/>
          <w:numId w:val="1"/>
        </w:numPr>
        <w:rPr>
          <w:sz w:val="28"/>
          <w:szCs w:val="28"/>
        </w:rPr>
      </w:pPr>
      <w:r>
        <w:rPr>
          <w:rFonts w:hint="eastAsia"/>
          <w:sz w:val="28"/>
          <w:szCs w:val="28"/>
        </w:rPr>
        <w:t>疫情防控督导员要做好疫情防控日常督导检查任务，还要对重点部门和位置进行随时抽查，突击检查等方式加强督导检查力度，对疫情防控落实不到位的部门及工作环节要提出整改意见并督促把整改意见落到实处。</w:t>
      </w:r>
    </w:p>
    <w:sectPr w:rsidR="00A17020" w:rsidSect="00A17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525" w:rsidRDefault="005C3525" w:rsidP="00326A1D">
      <w:r>
        <w:separator/>
      </w:r>
    </w:p>
  </w:endnote>
  <w:endnote w:type="continuationSeparator" w:id="1">
    <w:p w:rsidR="005C3525" w:rsidRDefault="005C3525" w:rsidP="00326A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525" w:rsidRDefault="005C3525" w:rsidP="00326A1D">
      <w:r>
        <w:separator/>
      </w:r>
    </w:p>
  </w:footnote>
  <w:footnote w:type="continuationSeparator" w:id="1">
    <w:p w:rsidR="005C3525" w:rsidRDefault="005C3525" w:rsidP="00326A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1A5D9D"/>
    <w:multiLevelType w:val="singleLevel"/>
    <w:tmpl w:val="901A5D9D"/>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7020"/>
    <w:rsid w:val="00326A1D"/>
    <w:rsid w:val="005C3525"/>
    <w:rsid w:val="00A17020"/>
    <w:rsid w:val="05AD701B"/>
    <w:rsid w:val="09F356A8"/>
    <w:rsid w:val="18CA4FB8"/>
    <w:rsid w:val="2C633814"/>
    <w:rsid w:val="2EF61A2A"/>
    <w:rsid w:val="483C70EE"/>
    <w:rsid w:val="496964D2"/>
    <w:rsid w:val="55997955"/>
    <w:rsid w:val="731851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70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26A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26A1D"/>
    <w:rPr>
      <w:kern w:val="2"/>
      <w:sz w:val="18"/>
      <w:szCs w:val="18"/>
    </w:rPr>
  </w:style>
  <w:style w:type="paragraph" w:styleId="a4">
    <w:name w:val="footer"/>
    <w:basedOn w:val="a"/>
    <w:link w:val="Char0"/>
    <w:rsid w:val="00326A1D"/>
    <w:pPr>
      <w:tabs>
        <w:tab w:val="center" w:pos="4153"/>
        <w:tab w:val="right" w:pos="8306"/>
      </w:tabs>
      <w:snapToGrid w:val="0"/>
      <w:jc w:val="left"/>
    </w:pPr>
    <w:rPr>
      <w:sz w:val="18"/>
      <w:szCs w:val="18"/>
    </w:rPr>
  </w:style>
  <w:style w:type="character" w:customStyle="1" w:styleId="Char0">
    <w:name w:val="页脚 Char"/>
    <w:basedOn w:val="a0"/>
    <w:link w:val="a4"/>
    <w:rsid w:val="00326A1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68</Words>
  <Characters>388</Characters>
  <Application>Microsoft Office Word</Application>
  <DocSecurity>0</DocSecurity>
  <Lines>3</Lines>
  <Paragraphs>1</Paragraphs>
  <ScaleCrop>false</ScaleCrop>
  <Company>微软中国</Company>
  <LinksUpToDate>false</LinksUpToDate>
  <CharactersWithSpaces>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2020-05-20T07:47:00Z</dcterms:created>
  <dcterms:modified xsi:type="dcterms:W3CDTF">2020-05-30T03:19:00Z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