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DDB84" w14:textId="77777777" w:rsidR="0014485C" w:rsidRDefault="0014485C" w:rsidP="0014485C">
      <w:pPr>
        <w:jc w:val="center"/>
        <w:rPr>
          <w:rFonts w:eastAsia="楷体_GB2312"/>
          <w:b/>
          <w:bCs/>
          <w:sz w:val="72"/>
          <w:szCs w:val="72"/>
        </w:rPr>
      </w:pPr>
      <w:bookmarkStart w:id="0" w:name="_GoBack"/>
      <w:bookmarkEnd w:id="0"/>
      <w:r>
        <w:rPr>
          <w:rFonts w:eastAsia="楷体_GB2312" w:hint="eastAsia"/>
          <w:b/>
          <w:bCs/>
          <w:sz w:val="72"/>
          <w:szCs w:val="72"/>
        </w:rPr>
        <w:t>云杰</w:t>
      </w:r>
      <w:r>
        <w:rPr>
          <w:rFonts w:eastAsia="楷体_GB2312"/>
          <w:b/>
          <w:bCs/>
          <w:sz w:val="72"/>
          <w:szCs w:val="72"/>
        </w:rPr>
        <w:t>URP</w:t>
      </w:r>
      <w:r>
        <w:rPr>
          <w:rFonts w:eastAsia="楷体_GB2312" w:hint="eastAsia"/>
          <w:b/>
          <w:bCs/>
          <w:sz w:val="72"/>
          <w:szCs w:val="72"/>
        </w:rPr>
        <w:t>智慧财务系统</w:t>
      </w:r>
    </w:p>
    <w:p w14:paraId="640B5581" w14:textId="77777777" w:rsidR="0014485C" w:rsidRDefault="0014485C" w:rsidP="0014485C">
      <w:pPr>
        <w:jc w:val="center"/>
        <w:rPr>
          <w:rFonts w:eastAsia="楷体_GB2312"/>
          <w:b/>
          <w:bCs/>
          <w:sz w:val="52"/>
        </w:rPr>
      </w:pPr>
    </w:p>
    <w:p w14:paraId="21DC2E20" w14:textId="77777777" w:rsidR="0014485C" w:rsidRDefault="0014485C" w:rsidP="0014485C">
      <w:pPr>
        <w:jc w:val="center"/>
        <w:rPr>
          <w:rFonts w:eastAsia="楷体_GB2312"/>
          <w:b/>
          <w:bCs/>
          <w:sz w:val="52"/>
        </w:rPr>
      </w:pPr>
    </w:p>
    <w:p w14:paraId="16E2498F" w14:textId="77777777" w:rsidR="0014485C" w:rsidRDefault="0014485C" w:rsidP="0014485C">
      <w:pPr>
        <w:jc w:val="center"/>
        <w:rPr>
          <w:rFonts w:eastAsia="楷体_GB2312"/>
          <w:b/>
          <w:bCs/>
          <w:sz w:val="52"/>
        </w:rPr>
      </w:pPr>
    </w:p>
    <w:p w14:paraId="022CB4D1" w14:textId="77777777" w:rsidR="0014485C" w:rsidRDefault="0014485C" w:rsidP="0014485C">
      <w:pPr>
        <w:jc w:val="center"/>
        <w:rPr>
          <w:rFonts w:eastAsia="楷体_GB2312"/>
          <w:b/>
          <w:bCs/>
          <w:sz w:val="52"/>
        </w:rPr>
      </w:pPr>
    </w:p>
    <w:p w14:paraId="08215C71" w14:textId="77777777" w:rsidR="0014485C" w:rsidRDefault="0014485C" w:rsidP="0014485C">
      <w:pPr>
        <w:jc w:val="center"/>
        <w:rPr>
          <w:rFonts w:eastAsia="楷体_GB2312"/>
          <w:b/>
          <w:bCs/>
          <w:sz w:val="52"/>
        </w:rPr>
      </w:pPr>
      <w:r>
        <w:rPr>
          <w:noProof/>
        </w:rPr>
        <w:drawing>
          <wp:inline distT="0" distB="0" distL="0" distR="0" wp14:anchorId="44BCDD52" wp14:editId="1C8368BC">
            <wp:extent cx="1229995" cy="1240155"/>
            <wp:effectExtent l="0" t="0" r="825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240155"/>
                    </a:xfrm>
                    <a:prstGeom prst="rect">
                      <a:avLst/>
                    </a:prstGeom>
                    <a:noFill/>
                    <a:ln>
                      <a:noFill/>
                    </a:ln>
                  </pic:spPr>
                </pic:pic>
              </a:graphicData>
            </a:graphic>
          </wp:inline>
        </w:drawing>
      </w:r>
    </w:p>
    <w:p w14:paraId="02E41C78" w14:textId="77777777" w:rsidR="0014485C" w:rsidRDefault="0014485C" w:rsidP="0014485C">
      <w:pPr>
        <w:jc w:val="center"/>
        <w:rPr>
          <w:rFonts w:eastAsia="楷体_GB2312"/>
          <w:b/>
          <w:bCs/>
          <w:sz w:val="52"/>
        </w:rPr>
      </w:pPr>
    </w:p>
    <w:p w14:paraId="0424E1A8" w14:textId="77777777" w:rsidR="0014485C" w:rsidRDefault="0014485C" w:rsidP="0014485C">
      <w:pPr>
        <w:jc w:val="center"/>
        <w:rPr>
          <w:rFonts w:eastAsia="楷体_GB2312"/>
          <w:b/>
          <w:bCs/>
          <w:sz w:val="52"/>
        </w:rPr>
      </w:pPr>
    </w:p>
    <w:p w14:paraId="15F1ABDA" w14:textId="77777777" w:rsidR="0014485C" w:rsidRDefault="0014485C" w:rsidP="0014485C">
      <w:pPr>
        <w:jc w:val="center"/>
        <w:rPr>
          <w:rFonts w:eastAsia="楷体_GB2312"/>
          <w:b/>
          <w:bCs/>
          <w:sz w:val="56"/>
        </w:rPr>
      </w:pPr>
      <w:r>
        <w:rPr>
          <w:rFonts w:eastAsia="楷体_GB2312" w:hint="eastAsia"/>
          <w:b/>
          <w:bCs/>
          <w:sz w:val="56"/>
        </w:rPr>
        <w:t>差旅报销说明书</w:t>
      </w:r>
    </w:p>
    <w:p w14:paraId="735A8824" w14:textId="77777777" w:rsidR="0014485C" w:rsidRDefault="0014485C" w:rsidP="0014485C">
      <w:pPr>
        <w:jc w:val="center"/>
        <w:rPr>
          <w:rFonts w:ascii="楷体" w:eastAsia="楷体" w:hAnsi="楷体"/>
          <w:b/>
          <w:bCs/>
          <w:sz w:val="36"/>
          <w:szCs w:val="36"/>
        </w:rPr>
      </w:pPr>
    </w:p>
    <w:p w14:paraId="7325B715" w14:textId="77777777" w:rsidR="0014485C" w:rsidRDefault="0014485C" w:rsidP="0014485C">
      <w:pPr>
        <w:jc w:val="center"/>
        <w:rPr>
          <w:rFonts w:ascii="楷体" w:eastAsia="楷体" w:hAnsi="楷体"/>
          <w:b/>
          <w:bCs/>
          <w:sz w:val="36"/>
          <w:szCs w:val="36"/>
        </w:rPr>
      </w:pPr>
    </w:p>
    <w:p w14:paraId="08ED832A" w14:textId="77777777" w:rsidR="0014485C" w:rsidRDefault="0014485C" w:rsidP="0014485C">
      <w:pPr>
        <w:jc w:val="center"/>
        <w:rPr>
          <w:rFonts w:eastAsia="楷体_GB2312"/>
          <w:b/>
          <w:bCs/>
          <w:sz w:val="36"/>
        </w:rPr>
      </w:pPr>
    </w:p>
    <w:p w14:paraId="1ACD9057" w14:textId="77777777" w:rsidR="0014485C" w:rsidRDefault="0014485C" w:rsidP="0014485C">
      <w:pPr>
        <w:jc w:val="center"/>
        <w:rPr>
          <w:rFonts w:eastAsia="楷体_GB2312"/>
          <w:b/>
          <w:bCs/>
          <w:sz w:val="36"/>
        </w:rPr>
      </w:pPr>
    </w:p>
    <w:p w14:paraId="5B272847" w14:textId="77777777" w:rsidR="0014485C" w:rsidRDefault="0014485C" w:rsidP="0014485C">
      <w:pPr>
        <w:jc w:val="center"/>
        <w:rPr>
          <w:rFonts w:eastAsia="楷体_GB2312"/>
          <w:b/>
          <w:bCs/>
          <w:sz w:val="36"/>
        </w:rPr>
      </w:pPr>
    </w:p>
    <w:p w14:paraId="0841215C" w14:textId="77777777" w:rsidR="0014485C" w:rsidRDefault="0014485C" w:rsidP="0014485C">
      <w:pPr>
        <w:jc w:val="center"/>
        <w:rPr>
          <w:rFonts w:eastAsia="楷体_GB2312"/>
          <w:b/>
          <w:bCs/>
          <w:sz w:val="36"/>
        </w:rPr>
      </w:pPr>
      <w:r>
        <w:rPr>
          <w:rFonts w:eastAsia="楷体_GB2312" w:hint="eastAsia"/>
          <w:b/>
          <w:bCs/>
          <w:sz w:val="36"/>
        </w:rPr>
        <w:t>安徽亘达信息科技有限公司</w:t>
      </w:r>
    </w:p>
    <w:p w14:paraId="45A979AC" w14:textId="32995301" w:rsidR="0014485C" w:rsidRDefault="0014485C" w:rsidP="0014485C">
      <w:pPr>
        <w:jc w:val="center"/>
        <w:rPr>
          <w:rFonts w:eastAsia="楷体_GB2312"/>
          <w:b/>
          <w:bCs/>
          <w:sz w:val="36"/>
        </w:rPr>
        <w:sectPr w:rsidR="0014485C">
          <w:footerReference w:type="default" r:id="rId9"/>
          <w:pgSz w:w="11906" w:h="16838"/>
          <w:pgMar w:top="1440" w:right="1800" w:bottom="1440" w:left="1800" w:header="851" w:footer="992" w:gutter="0"/>
          <w:cols w:space="425"/>
          <w:docGrid w:type="lines" w:linePitch="312"/>
        </w:sectPr>
      </w:pPr>
      <w:r>
        <w:rPr>
          <w:rFonts w:eastAsia="楷体_GB2312"/>
          <w:b/>
          <w:bCs/>
          <w:sz w:val="36"/>
        </w:rPr>
        <w:t>20</w:t>
      </w:r>
      <w:r w:rsidR="00E13040">
        <w:rPr>
          <w:rFonts w:eastAsia="楷体_GB2312" w:hint="eastAsia"/>
          <w:b/>
          <w:bCs/>
          <w:sz w:val="36"/>
        </w:rPr>
        <w:t>20</w:t>
      </w:r>
      <w:r>
        <w:rPr>
          <w:rFonts w:eastAsia="楷体_GB2312" w:hint="eastAsia"/>
          <w:b/>
          <w:bCs/>
          <w:sz w:val="36"/>
        </w:rPr>
        <w:t>年</w:t>
      </w:r>
      <w:r w:rsidR="00D00DF8">
        <w:rPr>
          <w:rFonts w:eastAsia="楷体_GB2312" w:hint="eastAsia"/>
          <w:b/>
          <w:bCs/>
          <w:sz w:val="36"/>
        </w:rPr>
        <w:t>04</w:t>
      </w:r>
    </w:p>
    <w:p w14:paraId="57AA8F3E" w14:textId="77777777" w:rsidR="00005F8A" w:rsidRPr="009E7445" w:rsidRDefault="009E7445" w:rsidP="005D7365">
      <w:pPr>
        <w:pStyle w:val="1"/>
        <w:spacing w:line="360" w:lineRule="auto"/>
        <w:jc w:val="center"/>
      </w:pPr>
      <w:r w:rsidRPr="009E7445">
        <w:rPr>
          <w:rFonts w:hint="eastAsia"/>
        </w:rPr>
        <w:lastRenderedPageBreak/>
        <w:t>云杰系统差旅报销说明书</w:t>
      </w:r>
    </w:p>
    <w:p w14:paraId="45462081" w14:textId="42B29C19" w:rsidR="0014485C" w:rsidRPr="0014485C" w:rsidRDefault="0014485C" w:rsidP="0014485C">
      <w:pPr>
        <w:ind w:firstLine="480"/>
        <w:rPr>
          <w:sz w:val="24"/>
        </w:rPr>
      </w:pPr>
      <w:r w:rsidRPr="0014485C">
        <w:rPr>
          <w:rFonts w:hint="eastAsia"/>
          <w:sz w:val="24"/>
        </w:rPr>
        <w:t>打开浏览器</w:t>
      </w:r>
      <w:r w:rsidRPr="0014485C">
        <w:rPr>
          <w:rFonts w:hint="eastAsia"/>
          <w:sz w:val="24"/>
        </w:rPr>
        <w:t>(</w:t>
      </w:r>
      <w:r w:rsidRPr="0014485C">
        <w:rPr>
          <w:rFonts w:ascii="Segoe UI" w:hAnsi="Segoe UI" w:cs="Segoe UI" w:hint="eastAsia"/>
          <w:b/>
          <w:color w:val="5F6368"/>
          <w:sz w:val="24"/>
          <w:szCs w:val="20"/>
        </w:rPr>
        <w:t>支持内核</w:t>
      </w:r>
      <w:r w:rsidRPr="0014485C">
        <w:rPr>
          <w:rFonts w:ascii="Segoe UI" w:hAnsi="Segoe UI" w:cs="Segoe UI" w:hint="eastAsia"/>
          <w:b/>
          <w:color w:val="5F6368"/>
          <w:sz w:val="24"/>
          <w:szCs w:val="20"/>
        </w:rPr>
        <w:t>IE</w:t>
      </w:r>
      <w:r w:rsidRPr="0014485C">
        <w:rPr>
          <w:rFonts w:ascii="Segoe UI" w:hAnsi="Segoe UI" w:cs="Segoe UI"/>
          <w:b/>
          <w:color w:val="5F6368"/>
          <w:sz w:val="24"/>
          <w:szCs w:val="20"/>
        </w:rPr>
        <w:t>9</w:t>
      </w:r>
      <w:r w:rsidRPr="0014485C">
        <w:rPr>
          <w:rFonts w:ascii="Segoe UI" w:hAnsi="Segoe UI" w:cs="Segoe UI" w:hint="eastAsia"/>
          <w:b/>
          <w:color w:val="5F6368"/>
          <w:sz w:val="24"/>
          <w:szCs w:val="20"/>
        </w:rPr>
        <w:t>、</w:t>
      </w:r>
      <w:r w:rsidRPr="0014485C">
        <w:rPr>
          <w:rFonts w:ascii="Segoe UI" w:hAnsi="Segoe UI" w:cs="Segoe UI"/>
          <w:b/>
          <w:color w:val="5F6368"/>
          <w:sz w:val="24"/>
          <w:szCs w:val="20"/>
        </w:rPr>
        <w:t>Chromium50</w:t>
      </w:r>
      <w:r w:rsidRPr="0014485C">
        <w:rPr>
          <w:rFonts w:ascii="Segoe UI" w:hAnsi="Segoe UI" w:cs="Segoe UI" w:hint="eastAsia"/>
          <w:b/>
          <w:color w:val="FF0000"/>
          <w:sz w:val="24"/>
          <w:szCs w:val="20"/>
        </w:rPr>
        <w:t>以上</w:t>
      </w:r>
      <w:r w:rsidRPr="0014485C">
        <w:rPr>
          <w:rFonts w:hint="eastAsia"/>
          <w:sz w:val="24"/>
        </w:rPr>
        <w:t>的浏览器，推荐</w:t>
      </w:r>
      <w:r w:rsidRPr="0014485C">
        <w:rPr>
          <w:rFonts w:ascii="Segoe UI" w:hAnsi="Segoe UI" w:cs="Segoe UI"/>
          <w:color w:val="5F6368"/>
          <w:sz w:val="22"/>
          <w:szCs w:val="20"/>
        </w:rPr>
        <w:t>Chromium</w:t>
      </w:r>
      <w:r w:rsidRPr="0014485C">
        <w:rPr>
          <w:rFonts w:ascii="Segoe UI" w:hAnsi="Segoe UI" w:cs="Segoe UI" w:hint="eastAsia"/>
          <w:color w:val="5F6368"/>
          <w:sz w:val="22"/>
          <w:szCs w:val="20"/>
        </w:rPr>
        <w:t>内核的浏览器，例如：</w:t>
      </w:r>
      <w:r w:rsidR="000A580C">
        <w:rPr>
          <w:rFonts w:ascii="Segoe UI" w:hAnsi="Segoe UI" w:cs="Segoe UI" w:hint="eastAsia"/>
          <w:color w:val="5F6368"/>
          <w:sz w:val="22"/>
          <w:szCs w:val="20"/>
        </w:rPr>
        <w:t>谷歌浏览器、</w:t>
      </w:r>
      <w:r w:rsidRPr="0014485C">
        <w:rPr>
          <w:rFonts w:ascii="Segoe UI" w:hAnsi="Segoe UI" w:cs="Segoe UI" w:hint="eastAsia"/>
          <w:color w:val="5F6368"/>
          <w:sz w:val="22"/>
          <w:szCs w:val="20"/>
        </w:rPr>
        <w:t>3</w:t>
      </w:r>
      <w:r w:rsidRPr="0014485C">
        <w:rPr>
          <w:rFonts w:ascii="Segoe UI" w:hAnsi="Segoe UI" w:cs="Segoe UI"/>
          <w:color w:val="5F6368"/>
          <w:sz w:val="22"/>
          <w:szCs w:val="20"/>
        </w:rPr>
        <w:t>60</w:t>
      </w:r>
      <w:r w:rsidRPr="0014485C">
        <w:rPr>
          <w:rFonts w:ascii="Segoe UI" w:hAnsi="Segoe UI" w:cs="Segoe UI" w:hint="eastAsia"/>
          <w:color w:val="5F6368"/>
          <w:sz w:val="22"/>
          <w:szCs w:val="20"/>
        </w:rPr>
        <w:t>浏览器的极速模式。</w:t>
      </w:r>
      <w:r w:rsidRPr="0014485C">
        <w:rPr>
          <w:rFonts w:ascii="Segoe UI" w:hAnsi="Segoe UI" w:cs="Segoe UI" w:hint="eastAsia"/>
          <w:color w:val="FF0000"/>
          <w:sz w:val="22"/>
          <w:szCs w:val="20"/>
        </w:rPr>
        <w:t>如果您打开异常，请将您的浏览器更新到最新版本</w:t>
      </w:r>
      <w:r w:rsidRPr="0014485C">
        <w:rPr>
          <w:rFonts w:hint="eastAsia"/>
          <w:sz w:val="24"/>
        </w:rPr>
        <w:t>)</w:t>
      </w:r>
      <w:r w:rsidRPr="0014485C">
        <w:rPr>
          <w:rFonts w:hint="eastAsia"/>
          <w:sz w:val="24"/>
        </w:rPr>
        <w:t>，打开地址：</w:t>
      </w:r>
      <w:hyperlink r:id="rId10" w:history="1">
        <w:r w:rsidR="00F65A20">
          <w:rPr>
            <w:rStyle w:val="a7"/>
          </w:rPr>
          <w:t>http://10.0.254.237:800/</w:t>
        </w:r>
      </w:hyperlink>
      <w:r w:rsidRPr="0014485C">
        <w:rPr>
          <w:rFonts w:hint="eastAsia"/>
          <w:sz w:val="24"/>
        </w:rPr>
        <w:t>。界面如图所示。在系统登录区输入用户名和密码</w:t>
      </w:r>
      <w:r w:rsidRPr="0014485C">
        <w:rPr>
          <w:rFonts w:hint="eastAsia"/>
          <w:sz w:val="24"/>
        </w:rPr>
        <w:t>(</w:t>
      </w:r>
      <w:r w:rsidRPr="0014485C">
        <w:rPr>
          <w:rFonts w:ascii="宋体" w:hAnsi="宋体" w:hint="eastAsia"/>
          <w:b/>
          <w:i/>
          <w:sz w:val="24"/>
          <w:u w:val="single"/>
        </w:rPr>
        <w:t>用户名为</w:t>
      </w:r>
      <w:r w:rsidRPr="0014485C">
        <w:rPr>
          <w:rFonts w:ascii="宋体" w:hAnsi="宋体" w:hint="eastAsia"/>
          <w:b/>
          <w:i/>
          <w:color w:val="FF0000"/>
          <w:sz w:val="24"/>
          <w:u w:val="single"/>
        </w:rPr>
        <w:t>工号</w:t>
      </w:r>
      <w:r w:rsidRPr="0014485C">
        <w:rPr>
          <w:rFonts w:ascii="宋体" w:hAnsi="宋体" w:hint="eastAsia"/>
          <w:b/>
          <w:i/>
          <w:sz w:val="24"/>
          <w:u w:val="single"/>
        </w:rPr>
        <w:t>，初始密码为</w:t>
      </w:r>
      <w:r w:rsidRPr="0014485C">
        <w:rPr>
          <w:rFonts w:ascii="宋体" w:hAnsi="宋体" w:hint="eastAsia"/>
          <w:b/>
          <w:i/>
          <w:color w:val="FF0000"/>
          <w:sz w:val="24"/>
          <w:u w:val="single"/>
        </w:rPr>
        <w:t>身份证后六位</w:t>
      </w:r>
      <w:r w:rsidRPr="0014485C">
        <w:rPr>
          <w:rFonts w:hint="eastAsia"/>
          <w:sz w:val="24"/>
        </w:rPr>
        <w:t>)</w:t>
      </w:r>
      <w:r w:rsidRPr="0014485C">
        <w:rPr>
          <w:rFonts w:hint="eastAsia"/>
          <w:sz w:val="24"/>
        </w:rPr>
        <w:t>后，点击登录即可。</w:t>
      </w:r>
    </w:p>
    <w:p w14:paraId="2E59CCAE" w14:textId="77777777" w:rsidR="00E84A25" w:rsidRPr="00E84A25" w:rsidRDefault="00E84A25" w:rsidP="00E84A25">
      <w:pPr>
        <w:widowControl/>
        <w:jc w:val="left"/>
        <w:rPr>
          <w:rFonts w:ascii="宋体" w:hAnsi="宋体" w:cs="宋体"/>
          <w:kern w:val="0"/>
          <w:sz w:val="24"/>
        </w:rPr>
      </w:pPr>
      <w:r>
        <w:rPr>
          <w:rFonts w:ascii="宋体" w:hAnsi="宋体" w:cs="宋体"/>
          <w:noProof/>
          <w:kern w:val="0"/>
          <w:sz w:val="24"/>
        </w:rPr>
        <w:drawing>
          <wp:inline distT="0" distB="0" distL="0" distR="0" wp14:anchorId="7855B4E2" wp14:editId="0B0931F9">
            <wp:extent cx="5286375" cy="2609850"/>
            <wp:effectExtent l="0" t="0" r="9525" b="0"/>
            <wp:docPr id="1" name="图片 1" descr="C:\Users\ASUS\AppData\Roaming\Tencent\Users\243627343\TIM\WinTemp\RichOle\G6L5`]23WH{@ZA}YW$QUBZ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Roaming\Tencent\Users\243627343\TIM\WinTemp\RichOle\G6L5`]23WH{@ZA}YW$QUBZ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609850"/>
                    </a:xfrm>
                    <a:prstGeom prst="rect">
                      <a:avLst/>
                    </a:prstGeom>
                    <a:noFill/>
                    <a:ln>
                      <a:noFill/>
                    </a:ln>
                  </pic:spPr>
                </pic:pic>
              </a:graphicData>
            </a:graphic>
          </wp:inline>
        </w:drawing>
      </w:r>
    </w:p>
    <w:p w14:paraId="460E048E" w14:textId="77777777" w:rsidR="005D7365" w:rsidRDefault="005D7365" w:rsidP="005D7365">
      <w:pPr>
        <w:spacing w:line="360" w:lineRule="auto"/>
        <w:rPr>
          <w:rFonts w:asciiTheme="minorEastAsia" w:eastAsiaTheme="minorEastAsia" w:hAnsiTheme="minorEastAsia"/>
          <w:sz w:val="24"/>
        </w:rPr>
      </w:pPr>
    </w:p>
    <w:p w14:paraId="22D19128" w14:textId="77777777" w:rsidR="005D7365" w:rsidRDefault="005D7365" w:rsidP="005D7365">
      <w:pPr>
        <w:spacing w:line="360" w:lineRule="auto"/>
        <w:rPr>
          <w:rFonts w:asciiTheme="minorEastAsia" w:eastAsiaTheme="minorEastAsia" w:hAnsiTheme="minorEastAsia"/>
          <w:b/>
          <w:color w:val="FF0000"/>
          <w:sz w:val="28"/>
          <w:szCs w:val="28"/>
        </w:rPr>
      </w:pPr>
      <w:r w:rsidRPr="005D7365">
        <w:rPr>
          <w:rFonts w:asciiTheme="minorEastAsia" w:eastAsiaTheme="minorEastAsia" w:hAnsiTheme="minorEastAsia" w:hint="eastAsia"/>
          <w:b/>
          <w:color w:val="FF0000"/>
          <w:sz w:val="28"/>
          <w:szCs w:val="28"/>
        </w:rPr>
        <w:t>注意</w:t>
      </w:r>
      <w:r w:rsidR="005F3FF3">
        <w:rPr>
          <w:rFonts w:asciiTheme="minorEastAsia" w:eastAsiaTheme="minorEastAsia" w:hAnsiTheme="minorEastAsia" w:hint="eastAsia"/>
          <w:b/>
          <w:color w:val="FF0000"/>
          <w:sz w:val="28"/>
          <w:szCs w:val="28"/>
        </w:rPr>
        <w:t>事项</w:t>
      </w:r>
      <w:r w:rsidRPr="005D7365">
        <w:rPr>
          <w:rFonts w:asciiTheme="minorEastAsia" w:eastAsiaTheme="minorEastAsia" w:hAnsiTheme="minorEastAsia" w:hint="eastAsia"/>
          <w:b/>
          <w:color w:val="FF0000"/>
          <w:sz w:val="28"/>
          <w:szCs w:val="28"/>
        </w:rPr>
        <w:t>：</w:t>
      </w:r>
    </w:p>
    <w:p w14:paraId="5CBA6FA4" w14:textId="77777777" w:rsidR="005D7365" w:rsidRPr="005D7365" w:rsidRDefault="005D7365" w:rsidP="005D7365">
      <w:pPr>
        <w:pStyle w:val="a4"/>
        <w:numPr>
          <w:ilvl w:val="0"/>
          <w:numId w:val="1"/>
        </w:numPr>
        <w:spacing w:line="360" w:lineRule="auto"/>
        <w:ind w:firstLineChars="0"/>
        <w:rPr>
          <w:rFonts w:asciiTheme="minorEastAsia" w:eastAsiaTheme="minorEastAsia" w:hAnsiTheme="minorEastAsia"/>
          <w:sz w:val="24"/>
        </w:rPr>
      </w:pPr>
      <w:r w:rsidRPr="005D7365">
        <w:rPr>
          <w:rFonts w:asciiTheme="minorEastAsia" w:eastAsiaTheme="minorEastAsia" w:hAnsiTheme="minorEastAsia" w:hint="eastAsia"/>
          <w:sz w:val="24"/>
        </w:rPr>
        <w:t>初次登陆系统之后建议立即修改登录密码</w:t>
      </w:r>
    </w:p>
    <w:p w14:paraId="7759C4AF" w14:textId="77777777" w:rsidR="00FD2CCE" w:rsidRDefault="005D7365" w:rsidP="00FD2CCE">
      <w:pPr>
        <w:pStyle w:val="a4"/>
        <w:numPr>
          <w:ilvl w:val="0"/>
          <w:numId w:val="1"/>
        </w:numPr>
        <w:spacing w:line="360" w:lineRule="auto"/>
        <w:ind w:left="357" w:firstLineChars="0" w:hanging="357"/>
        <w:rPr>
          <w:rFonts w:asciiTheme="minorEastAsia" w:eastAsiaTheme="minorEastAsia" w:hAnsiTheme="minorEastAsia"/>
          <w:sz w:val="24"/>
        </w:rPr>
      </w:pPr>
      <w:r>
        <w:rPr>
          <w:rFonts w:asciiTheme="minorEastAsia" w:eastAsiaTheme="minorEastAsia" w:hAnsiTheme="minorEastAsia" w:hint="eastAsia"/>
          <w:sz w:val="24"/>
        </w:rPr>
        <w:t>若初始登录密码无法登陆，请联系财务处进行</w:t>
      </w:r>
      <w:r w:rsidR="00FD2CCE">
        <w:rPr>
          <w:rFonts w:asciiTheme="minorEastAsia" w:eastAsiaTheme="minorEastAsia" w:hAnsiTheme="minorEastAsia" w:hint="eastAsia"/>
          <w:sz w:val="24"/>
        </w:rPr>
        <w:t>密码重置</w:t>
      </w:r>
    </w:p>
    <w:p w14:paraId="49DB732C" w14:textId="77777777" w:rsidR="005F3FF3" w:rsidRDefault="005F3FF3" w:rsidP="00FD2CCE">
      <w:pPr>
        <w:pStyle w:val="a4"/>
        <w:numPr>
          <w:ilvl w:val="0"/>
          <w:numId w:val="1"/>
        </w:numPr>
        <w:spacing w:line="360" w:lineRule="auto"/>
        <w:ind w:left="357" w:firstLineChars="0" w:hanging="357"/>
        <w:rPr>
          <w:rFonts w:asciiTheme="minorEastAsia" w:eastAsiaTheme="minorEastAsia" w:hAnsiTheme="minorEastAsia"/>
          <w:sz w:val="24"/>
        </w:rPr>
      </w:pPr>
      <w:r>
        <w:rPr>
          <w:rFonts w:asciiTheme="minorEastAsia" w:eastAsiaTheme="minorEastAsia" w:hAnsiTheme="minorEastAsia" w:hint="eastAsia"/>
          <w:sz w:val="24"/>
        </w:rPr>
        <w:t>若无校内一卡通工号，请联系财务处</w:t>
      </w:r>
    </w:p>
    <w:p w14:paraId="02DE33BB" w14:textId="77777777" w:rsidR="00FD2CCE" w:rsidRDefault="00FD2CCE" w:rsidP="00FD2CCE">
      <w:r>
        <w:br w:type="page"/>
      </w:r>
    </w:p>
    <w:p w14:paraId="2173511F" w14:textId="3A9760E2" w:rsidR="00480723" w:rsidRDefault="00FD2CCE" w:rsidP="005F3FF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登录系统之后，</w:t>
      </w:r>
      <w:r w:rsidR="005D7365" w:rsidRPr="008635D0">
        <w:rPr>
          <w:rFonts w:asciiTheme="minorEastAsia" w:eastAsiaTheme="minorEastAsia" w:hAnsiTheme="minorEastAsia" w:hint="eastAsia"/>
          <w:sz w:val="24"/>
        </w:rPr>
        <w:t>点击左侧的支出管理</w:t>
      </w:r>
      <w:r>
        <w:rPr>
          <w:rFonts w:asciiTheme="minorEastAsia" w:eastAsiaTheme="minorEastAsia" w:hAnsiTheme="minorEastAsia" w:hint="eastAsia"/>
          <w:sz w:val="24"/>
        </w:rPr>
        <w:t>/</w:t>
      </w:r>
      <w:r w:rsidR="00D00DF8" w:rsidRPr="008635D0">
        <w:rPr>
          <w:rFonts w:asciiTheme="minorEastAsia" w:eastAsiaTheme="minorEastAsia" w:hAnsiTheme="minorEastAsia" w:hint="eastAsia"/>
          <w:sz w:val="24"/>
        </w:rPr>
        <w:t>支出管理</w:t>
      </w:r>
      <w:r w:rsidR="00D00DF8">
        <w:rPr>
          <w:rFonts w:asciiTheme="minorEastAsia" w:eastAsiaTheme="minorEastAsia" w:hAnsiTheme="minorEastAsia" w:hint="eastAsia"/>
          <w:sz w:val="24"/>
        </w:rPr>
        <w:t>（新）</w:t>
      </w:r>
      <w:r w:rsidR="005D7365" w:rsidRPr="008635D0">
        <w:rPr>
          <w:rFonts w:asciiTheme="minorEastAsia" w:eastAsiaTheme="minorEastAsia" w:hAnsiTheme="minorEastAsia" w:hint="eastAsia"/>
          <w:sz w:val="24"/>
        </w:rPr>
        <w:t>，然后选择差旅报销进入差旅报销页面。</w:t>
      </w:r>
    </w:p>
    <w:p w14:paraId="5FFBD0FA" w14:textId="77777777" w:rsidR="005F3FF3" w:rsidRPr="00D00DF8" w:rsidRDefault="005F3FF3" w:rsidP="005F3FF3">
      <w:pPr>
        <w:spacing w:line="360" w:lineRule="auto"/>
        <w:ind w:firstLineChars="200" w:firstLine="480"/>
        <w:rPr>
          <w:rFonts w:asciiTheme="minorEastAsia" w:eastAsiaTheme="minorEastAsia" w:hAnsiTheme="minorEastAsia"/>
          <w:sz w:val="24"/>
        </w:rPr>
      </w:pPr>
    </w:p>
    <w:p w14:paraId="5A8CF8EF" w14:textId="336AE17F" w:rsidR="009E7445" w:rsidRPr="008635D0" w:rsidRDefault="00D00DF8" w:rsidP="005D7365">
      <w:pPr>
        <w:spacing w:line="360" w:lineRule="auto"/>
        <w:rPr>
          <w:rFonts w:asciiTheme="minorEastAsia" w:eastAsiaTheme="minorEastAsia" w:hAnsiTheme="minorEastAsia"/>
          <w:sz w:val="24"/>
        </w:rPr>
      </w:pPr>
      <w:r>
        <w:rPr>
          <w:noProof/>
        </w:rPr>
        <w:drawing>
          <wp:inline distT="0" distB="0" distL="0" distR="0" wp14:anchorId="181CFBC0" wp14:editId="1AEDE4B0">
            <wp:extent cx="5274310" cy="177736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777365"/>
                    </a:xfrm>
                    <a:prstGeom prst="rect">
                      <a:avLst/>
                    </a:prstGeom>
                  </pic:spPr>
                </pic:pic>
              </a:graphicData>
            </a:graphic>
          </wp:inline>
        </w:drawing>
      </w:r>
    </w:p>
    <w:p w14:paraId="6D36DB2A" w14:textId="77777777" w:rsidR="00480723" w:rsidRDefault="00480723" w:rsidP="00FD2CCE">
      <w:pPr>
        <w:spacing w:line="360" w:lineRule="auto"/>
        <w:ind w:firstLineChars="200" w:firstLine="480"/>
        <w:rPr>
          <w:rFonts w:asciiTheme="minorEastAsia" w:eastAsiaTheme="minorEastAsia" w:hAnsiTheme="minorEastAsia"/>
          <w:sz w:val="24"/>
        </w:rPr>
      </w:pPr>
    </w:p>
    <w:p w14:paraId="6C82BB23" w14:textId="77777777" w:rsidR="00A05CEB" w:rsidRPr="00A05CEB" w:rsidRDefault="00A05CEB" w:rsidP="00A05CEB">
      <w:pPr>
        <w:pStyle w:val="a4"/>
        <w:numPr>
          <w:ilvl w:val="0"/>
          <w:numId w:val="8"/>
        </w:numPr>
        <w:spacing w:line="360" w:lineRule="auto"/>
        <w:ind w:firstLineChars="0"/>
        <w:rPr>
          <w:rFonts w:asciiTheme="minorEastAsia" w:eastAsiaTheme="minorEastAsia" w:hAnsiTheme="minorEastAsia"/>
          <w:b/>
          <w:sz w:val="30"/>
          <w:szCs w:val="30"/>
        </w:rPr>
      </w:pPr>
      <w:r w:rsidRPr="00A05CEB">
        <w:rPr>
          <w:rFonts w:asciiTheme="minorEastAsia" w:eastAsiaTheme="minorEastAsia" w:hAnsiTheme="minorEastAsia" w:hint="eastAsia"/>
          <w:b/>
          <w:sz w:val="30"/>
          <w:szCs w:val="30"/>
        </w:rPr>
        <w:t>项目选择</w:t>
      </w:r>
    </w:p>
    <w:p w14:paraId="60EF2B2B" w14:textId="53F8D3BD" w:rsidR="00480723" w:rsidRDefault="00FD2CCE" w:rsidP="00D00DF8">
      <w:pPr>
        <w:spacing w:line="360" w:lineRule="auto"/>
        <w:ind w:firstLineChars="200" w:firstLine="480"/>
        <w:rPr>
          <w:rFonts w:asciiTheme="minorEastAsia" w:eastAsiaTheme="minorEastAsia" w:hAnsiTheme="minorEastAsia"/>
          <w:sz w:val="24"/>
        </w:rPr>
      </w:pPr>
      <w:r w:rsidRPr="00A05CEB">
        <w:rPr>
          <w:rFonts w:asciiTheme="minorEastAsia" w:eastAsiaTheme="minorEastAsia" w:hAnsiTheme="minorEastAsia" w:hint="eastAsia"/>
          <w:sz w:val="24"/>
        </w:rPr>
        <w:t>在项目选择页面，选择相应的项目</w:t>
      </w:r>
      <w:r w:rsidR="00ED2111" w:rsidRPr="00A05CEB">
        <w:rPr>
          <w:rFonts w:asciiTheme="minorEastAsia" w:eastAsiaTheme="minorEastAsia" w:hAnsiTheme="minorEastAsia" w:hint="eastAsia"/>
          <w:sz w:val="24"/>
        </w:rPr>
        <w:t>以及任务</w:t>
      </w:r>
      <w:r w:rsidRPr="00A05CEB">
        <w:rPr>
          <w:rFonts w:asciiTheme="minorEastAsia" w:eastAsiaTheme="minorEastAsia" w:hAnsiTheme="minorEastAsia" w:hint="eastAsia"/>
          <w:sz w:val="24"/>
        </w:rPr>
        <w:t>进行报销</w:t>
      </w:r>
    </w:p>
    <w:p w14:paraId="0BDFD0A8" w14:textId="77777777" w:rsidR="00D00DF8" w:rsidRDefault="00D00DF8" w:rsidP="00D00DF8">
      <w:pPr>
        <w:spacing w:line="360" w:lineRule="auto"/>
        <w:ind w:firstLineChars="200" w:firstLine="480"/>
        <w:rPr>
          <w:rFonts w:asciiTheme="minorEastAsia" w:eastAsiaTheme="minorEastAsia" w:hAnsiTheme="minorEastAsia"/>
          <w:sz w:val="24"/>
        </w:rPr>
      </w:pPr>
    </w:p>
    <w:p w14:paraId="525804FC" w14:textId="73945F9A" w:rsidR="00FD2CCE" w:rsidRDefault="00D00DF8" w:rsidP="005D7365">
      <w:pPr>
        <w:spacing w:line="360" w:lineRule="auto"/>
        <w:rPr>
          <w:rFonts w:asciiTheme="minorEastAsia" w:eastAsiaTheme="minorEastAsia" w:hAnsiTheme="minorEastAsia"/>
          <w:sz w:val="24"/>
        </w:rPr>
      </w:pPr>
      <w:r>
        <w:rPr>
          <w:noProof/>
        </w:rPr>
        <w:drawing>
          <wp:inline distT="0" distB="0" distL="0" distR="0" wp14:anchorId="1E248EFC" wp14:editId="56820057">
            <wp:extent cx="5274310" cy="3252470"/>
            <wp:effectExtent l="0" t="0" r="254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252470"/>
                    </a:xfrm>
                    <a:prstGeom prst="rect">
                      <a:avLst/>
                    </a:prstGeom>
                  </pic:spPr>
                </pic:pic>
              </a:graphicData>
            </a:graphic>
          </wp:inline>
        </w:drawing>
      </w:r>
    </w:p>
    <w:p w14:paraId="15C414C3" w14:textId="77777777" w:rsidR="00480723" w:rsidRDefault="0048072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E5D2ED2" w14:textId="77777777" w:rsidR="00480723" w:rsidRDefault="00480723" w:rsidP="0048072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选择项目时，需要</w:t>
      </w:r>
      <w:r w:rsidR="003B6996">
        <w:rPr>
          <w:rFonts w:asciiTheme="minorEastAsia" w:eastAsiaTheme="minorEastAsia" w:hAnsiTheme="minorEastAsia" w:hint="eastAsia"/>
          <w:sz w:val="24"/>
        </w:rPr>
        <w:t>先选中项目再点击确定：</w:t>
      </w:r>
    </w:p>
    <w:p w14:paraId="77D9E7AE" w14:textId="77777777" w:rsidR="003B6996" w:rsidRDefault="003B6996" w:rsidP="003B6996">
      <w:pPr>
        <w:spacing w:line="360" w:lineRule="auto"/>
        <w:rPr>
          <w:rFonts w:asciiTheme="minorEastAsia" w:eastAsiaTheme="minorEastAsia" w:hAnsiTheme="minorEastAsia"/>
          <w:sz w:val="24"/>
        </w:rPr>
      </w:pPr>
    </w:p>
    <w:p w14:paraId="7D9A03A8" w14:textId="77777777" w:rsidR="00480723" w:rsidRDefault="00480723" w:rsidP="005D7365">
      <w:pPr>
        <w:spacing w:line="360" w:lineRule="auto"/>
        <w:rPr>
          <w:rFonts w:asciiTheme="minorEastAsia" w:eastAsiaTheme="minorEastAsia" w:hAnsiTheme="minorEastAsia"/>
          <w:sz w:val="24"/>
        </w:rPr>
      </w:pPr>
      <w:r>
        <w:rPr>
          <w:noProof/>
        </w:rPr>
        <w:drawing>
          <wp:inline distT="0" distB="0" distL="0" distR="0" wp14:anchorId="20325CDA" wp14:editId="4720ED23">
            <wp:extent cx="5274310" cy="322326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223260"/>
                    </a:xfrm>
                    <a:prstGeom prst="rect">
                      <a:avLst/>
                    </a:prstGeom>
                  </pic:spPr>
                </pic:pic>
              </a:graphicData>
            </a:graphic>
          </wp:inline>
        </w:drawing>
      </w:r>
    </w:p>
    <w:p w14:paraId="188B3134" w14:textId="77777777" w:rsidR="00480723" w:rsidRPr="003B6996" w:rsidRDefault="003B6996" w:rsidP="005D7365">
      <w:pPr>
        <w:spacing w:line="360" w:lineRule="auto"/>
        <w:rPr>
          <w:rFonts w:asciiTheme="minorEastAsia" w:eastAsiaTheme="minorEastAsia" w:hAnsiTheme="minorEastAsia"/>
          <w:b/>
          <w:color w:val="FF0000"/>
          <w:sz w:val="28"/>
        </w:rPr>
      </w:pPr>
      <w:r w:rsidRPr="003B6996">
        <w:rPr>
          <w:rFonts w:asciiTheme="minorEastAsia" w:eastAsiaTheme="minorEastAsia" w:hAnsiTheme="minorEastAsia" w:hint="eastAsia"/>
          <w:b/>
          <w:color w:val="FF0000"/>
          <w:sz w:val="24"/>
        </w:rPr>
        <w:t>常见问题：</w:t>
      </w:r>
    </w:p>
    <w:p w14:paraId="2EEB6465" w14:textId="77777777" w:rsidR="003B6996" w:rsidRPr="003B6996" w:rsidRDefault="003B6996" w:rsidP="003B6996">
      <w:pPr>
        <w:pStyle w:val="a4"/>
        <w:numPr>
          <w:ilvl w:val="0"/>
          <w:numId w:val="2"/>
        </w:numPr>
        <w:spacing w:line="360" w:lineRule="auto"/>
        <w:ind w:firstLineChars="0"/>
        <w:rPr>
          <w:rFonts w:asciiTheme="minorEastAsia" w:eastAsiaTheme="minorEastAsia" w:hAnsiTheme="minorEastAsia"/>
          <w:sz w:val="24"/>
        </w:rPr>
      </w:pPr>
      <w:r w:rsidRPr="003B6996">
        <w:rPr>
          <w:rFonts w:asciiTheme="minorEastAsia" w:eastAsiaTheme="minorEastAsia" w:hAnsiTheme="minorEastAsia" w:hint="eastAsia"/>
          <w:sz w:val="24"/>
        </w:rPr>
        <w:t>选择项目时，无法找到报销需要的项目</w:t>
      </w:r>
      <w:r w:rsidR="00A05CEB">
        <w:rPr>
          <w:rFonts w:asciiTheme="minorEastAsia" w:eastAsiaTheme="minorEastAsia" w:hAnsiTheme="minorEastAsia" w:hint="eastAsia"/>
          <w:sz w:val="24"/>
        </w:rPr>
        <w:t>！</w:t>
      </w:r>
    </w:p>
    <w:p w14:paraId="17773BA1" w14:textId="77777777" w:rsidR="003B6996" w:rsidRDefault="003B6996" w:rsidP="003B699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项目分为个人项目和公共项目，若这两类项目中也没检索到，请联系财务处</w:t>
      </w:r>
    </w:p>
    <w:p w14:paraId="54374729" w14:textId="77777777" w:rsidR="003B6996" w:rsidRDefault="003B6996" w:rsidP="003B6996">
      <w:pPr>
        <w:spacing w:line="360" w:lineRule="auto"/>
        <w:rPr>
          <w:rFonts w:asciiTheme="minorEastAsia" w:eastAsiaTheme="minorEastAsia" w:hAnsiTheme="minorEastAsia"/>
          <w:b/>
          <w:color w:val="FF0000"/>
          <w:sz w:val="28"/>
          <w:szCs w:val="28"/>
        </w:rPr>
      </w:pPr>
      <w:r w:rsidRPr="003B6996">
        <w:rPr>
          <w:rFonts w:asciiTheme="minorEastAsia" w:eastAsiaTheme="minorEastAsia" w:hAnsiTheme="minorEastAsia" w:hint="eastAsia"/>
          <w:b/>
          <w:color w:val="FF0000"/>
          <w:sz w:val="28"/>
          <w:szCs w:val="28"/>
        </w:rPr>
        <w:t>注意：</w:t>
      </w:r>
    </w:p>
    <w:p w14:paraId="67B1C828" w14:textId="77777777" w:rsidR="003B6996" w:rsidRDefault="003B6996" w:rsidP="00507D90">
      <w:pPr>
        <w:pStyle w:val="a4"/>
        <w:numPr>
          <w:ilvl w:val="0"/>
          <w:numId w:val="4"/>
        </w:numPr>
        <w:spacing w:line="360" w:lineRule="auto"/>
        <w:ind w:firstLineChars="0"/>
        <w:rPr>
          <w:rFonts w:asciiTheme="minorEastAsia" w:eastAsiaTheme="minorEastAsia" w:hAnsiTheme="minorEastAsia"/>
          <w:sz w:val="24"/>
        </w:rPr>
      </w:pPr>
      <w:r w:rsidRPr="00507D90">
        <w:rPr>
          <w:rFonts w:asciiTheme="minorEastAsia" w:eastAsiaTheme="minorEastAsia" w:hAnsiTheme="minorEastAsia" w:hint="eastAsia"/>
          <w:sz w:val="24"/>
        </w:rPr>
        <w:t>选择项目之后，系统默认报销的任务编码101，部分项目会存在多任务的情况，请根据具体的报销内容选择相应的任务。</w:t>
      </w:r>
    </w:p>
    <w:p w14:paraId="2A58A5B0" w14:textId="77777777" w:rsidR="00507D90" w:rsidRPr="00507D90" w:rsidRDefault="00507D90" w:rsidP="00507D90">
      <w:pPr>
        <w:pStyle w:val="a4"/>
        <w:numPr>
          <w:ilvl w:val="0"/>
          <w:numId w:val="4"/>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差旅报销的</w:t>
      </w:r>
      <w:r w:rsidR="00ED2111">
        <w:rPr>
          <w:rFonts w:asciiTheme="minorEastAsia" w:eastAsiaTheme="minorEastAsia" w:hAnsiTheme="minorEastAsia" w:hint="eastAsia"/>
          <w:sz w:val="24"/>
        </w:rPr>
        <w:t>报销人以及</w:t>
      </w:r>
      <w:r>
        <w:rPr>
          <w:rFonts w:asciiTheme="minorEastAsia" w:eastAsiaTheme="minorEastAsia" w:hAnsiTheme="minorEastAsia" w:hint="eastAsia"/>
          <w:sz w:val="24"/>
        </w:rPr>
        <w:t>支出项</w:t>
      </w:r>
      <w:r w:rsidR="00ED2111">
        <w:rPr>
          <w:rFonts w:asciiTheme="minorEastAsia" w:eastAsiaTheme="minorEastAsia" w:hAnsiTheme="minorEastAsia" w:hint="eastAsia"/>
          <w:sz w:val="24"/>
        </w:rPr>
        <w:t>都有默认值，若无特殊情况，无需变动，点击下一步即可。</w:t>
      </w:r>
    </w:p>
    <w:p w14:paraId="25D90DC8" w14:textId="77777777" w:rsidR="00ED2111" w:rsidRDefault="00ED2111">
      <w:pPr>
        <w:widowControl/>
        <w:jc w:val="left"/>
        <w:rPr>
          <w:rFonts w:asciiTheme="minorEastAsia" w:eastAsiaTheme="minorEastAsia" w:hAnsiTheme="minorEastAsia"/>
          <w:noProof/>
          <w:sz w:val="24"/>
        </w:rPr>
      </w:pPr>
      <w:r>
        <w:rPr>
          <w:rFonts w:asciiTheme="minorEastAsia" w:eastAsiaTheme="minorEastAsia" w:hAnsiTheme="minorEastAsia"/>
          <w:noProof/>
          <w:sz w:val="24"/>
        </w:rPr>
        <w:br w:type="page"/>
      </w:r>
    </w:p>
    <w:p w14:paraId="12F27804" w14:textId="77777777" w:rsidR="00A05CEB" w:rsidRPr="005F54F5" w:rsidRDefault="00A05CEB" w:rsidP="005F54F5">
      <w:pPr>
        <w:pStyle w:val="a4"/>
        <w:numPr>
          <w:ilvl w:val="0"/>
          <w:numId w:val="8"/>
        </w:numPr>
        <w:spacing w:line="360" w:lineRule="auto"/>
        <w:ind w:firstLineChars="0"/>
        <w:rPr>
          <w:rFonts w:asciiTheme="minorEastAsia" w:eastAsiaTheme="minorEastAsia" w:hAnsiTheme="minorEastAsia"/>
          <w:b/>
          <w:sz w:val="30"/>
          <w:szCs w:val="30"/>
        </w:rPr>
      </w:pPr>
      <w:r w:rsidRPr="00A05CEB">
        <w:rPr>
          <w:rFonts w:asciiTheme="minorEastAsia" w:eastAsiaTheme="minorEastAsia" w:hAnsiTheme="minorEastAsia" w:hint="eastAsia"/>
          <w:b/>
          <w:sz w:val="30"/>
          <w:szCs w:val="30"/>
        </w:rPr>
        <w:lastRenderedPageBreak/>
        <w:t>基本信息</w:t>
      </w:r>
    </w:p>
    <w:p w14:paraId="45ACFDE7" w14:textId="77777777" w:rsidR="00D00DF8" w:rsidRPr="00D00DF8" w:rsidRDefault="00D00DF8" w:rsidP="00D00DF8">
      <w:pPr>
        <w:pStyle w:val="a4"/>
        <w:spacing w:line="360" w:lineRule="auto"/>
        <w:ind w:left="480" w:firstLineChars="100" w:firstLine="240"/>
        <w:rPr>
          <w:rFonts w:asciiTheme="minorEastAsia" w:hAnsiTheme="minorEastAsia"/>
          <w:sz w:val="24"/>
        </w:rPr>
      </w:pPr>
      <w:r w:rsidRPr="00D00DF8">
        <w:rPr>
          <w:rFonts w:asciiTheme="minorEastAsia" w:hAnsiTheme="minorEastAsia" w:hint="eastAsia"/>
          <w:sz w:val="24"/>
        </w:rPr>
        <w:t>项目选择之后点击下一步，填写报销单基本信息：</w:t>
      </w:r>
      <w:r w:rsidRPr="00D00DF8">
        <w:rPr>
          <w:rFonts w:asciiTheme="minorEastAsia" w:hAnsiTheme="minorEastAsia"/>
          <w:sz w:val="24"/>
        </w:rPr>
        <w:t xml:space="preserve"> </w:t>
      </w:r>
      <w:r w:rsidRPr="00D00DF8">
        <w:rPr>
          <w:rFonts w:asciiTheme="minorEastAsia" w:hAnsiTheme="minorEastAsia" w:hint="eastAsia"/>
          <w:sz w:val="24"/>
        </w:rPr>
        <w:t>在基本信息页面，据实填写报销的附件张数（</w:t>
      </w:r>
      <w:r w:rsidRPr="00D00DF8">
        <w:rPr>
          <w:rFonts w:asciiTheme="minorEastAsia" w:hAnsiTheme="minorEastAsia" w:hint="eastAsia"/>
          <w:b/>
          <w:color w:val="FF0000"/>
          <w:sz w:val="24"/>
        </w:rPr>
        <w:t>必填且附件张数不可为0</w:t>
      </w:r>
      <w:r w:rsidRPr="00D00DF8">
        <w:rPr>
          <w:rFonts w:asciiTheme="minorEastAsia" w:hAnsiTheme="minorEastAsia" w:hint="eastAsia"/>
          <w:sz w:val="24"/>
        </w:rPr>
        <w:t>）、经办人电话（</w:t>
      </w:r>
      <w:r w:rsidRPr="00D00DF8">
        <w:rPr>
          <w:rFonts w:asciiTheme="minorEastAsia" w:hAnsiTheme="minorEastAsia" w:hint="eastAsia"/>
          <w:color w:val="FF0000"/>
          <w:sz w:val="24"/>
        </w:rPr>
        <w:t>方便前台联系报账老师</w:t>
      </w:r>
      <w:r w:rsidRPr="00D00DF8">
        <w:rPr>
          <w:rFonts w:asciiTheme="minorEastAsia" w:hAnsiTheme="minorEastAsia" w:hint="eastAsia"/>
          <w:sz w:val="24"/>
        </w:rPr>
        <w:t>），支持添加其他项目进行报销</w:t>
      </w:r>
    </w:p>
    <w:p w14:paraId="18955DA6" w14:textId="60883747" w:rsidR="00D00DF8" w:rsidRPr="00D00DF8" w:rsidRDefault="00D00DF8" w:rsidP="00D00DF8">
      <w:pPr>
        <w:pStyle w:val="a4"/>
        <w:spacing w:line="360" w:lineRule="auto"/>
        <w:ind w:left="480" w:firstLineChars="0" w:firstLine="0"/>
        <w:rPr>
          <w:rFonts w:asciiTheme="minorEastAsia" w:hAnsiTheme="minorEastAsia"/>
          <w:sz w:val="24"/>
        </w:rPr>
      </w:pPr>
      <w:r>
        <w:rPr>
          <w:noProof/>
        </w:rPr>
        <w:drawing>
          <wp:inline distT="0" distB="0" distL="0" distR="0" wp14:anchorId="64BD7C14" wp14:editId="563ED70A">
            <wp:extent cx="5274310" cy="250063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500630"/>
                    </a:xfrm>
                    <a:prstGeom prst="rect">
                      <a:avLst/>
                    </a:prstGeom>
                  </pic:spPr>
                </pic:pic>
              </a:graphicData>
            </a:graphic>
          </wp:inline>
        </w:drawing>
      </w:r>
    </w:p>
    <w:p w14:paraId="3536797B" w14:textId="733F79A9" w:rsidR="00D00DF8" w:rsidRPr="00D00DF8" w:rsidRDefault="00D00DF8" w:rsidP="00D00DF8">
      <w:pPr>
        <w:pStyle w:val="a4"/>
        <w:spacing w:line="360" w:lineRule="auto"/>
        <w:ind w:left="480" w:firstLineChars="0" w:firstLine="0"/>
        <w:rPr>
          <w:rFonts w:asciiTheme="minorEastAsia" w:hAnsiTheme="minorEastAsia"/>
          <w:sz w:val="24"/>
        </w:rPr>
      </w:pPr>
      <w:r w:rsidRPr="00D00DF8">
        <w:rPr>
          <w:rFonts w:asciiTheme="minorEastAsia" w:hAnsiTheme="minorEastAsia" w:hint="eastAsia"/>
          <w:sz w:val="24"/>
        </w:rPr>
        <w:t>填写完成后点击下一步，</w:t>
      </w:r>
      <w:r w:rsidRPr="00D00DF8">
        <w:rPr>
          <w:rFonts w:asciiTheme="minorEastAsia" w:hAnsiTheme="minorEastAsia"/>
          <w:sz w:val="24"/>
        </w:rPr>
        <w:t xml:space="preserve"> </w:t>
      </w:r>
    </w:p>
    <w:p w14:paraId="0A806E51" w14:textId="77777777" w:rsidR="000D15AB" w:rsidRPr="00C968CC" w:rsidRDefault="009E2CB9" w:rsidP="000D15AB">
      <w:pPr>
        <w:spacing w:line="360" w:lineRule="auto"/>
        <w:rPr>
          <w:rFonts w:asciiTheme="minorEastAsia" w:eastAsiaTheme="minorEastAsia" w:hAnsiTheme="minorEastAsia"/>
          <w:b/>
          <w:color w:val="FF0000"/>
          <w:sz w:val="24"/>
        </w:rPr>
      </w:pPr>
      <w:r w:rsidRPr="00C968CC">
        <w:rPr>
          <w:rFonts w:asciiTheme="minorEastAsia" w:eastAsiaTheme="minorEastAsia" w:hAnsiTheme="minorEastAsia" w:hint="eastAsia"/>
          <w:b/>
          <w:color w:val="FF0000"/>
          <w:sz w:val="24"/>
        </w:rPr>
        <w:t>注意事项：</w:t>
      </w:r>
    </w:p>
    <w:p w14:paraId="7C14D3CB" w14:textId="652AEBF6" w:rsidR="00C968CC" w:rsidRPr="00C968CC" w:rsidRDefault="009E2CB9" w:rsidP="00C968CC">
      <w:pPr>
        <w:pStyle w:val="a4"/>
        <w:numPr>
          <w:ilvl w:val="0"/>
          <w:numId w:val="11"/>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若在差旅过程中发生除</w:t>
      </w:r>
      <w:r w:rsidR="009A5BED" w:rsidRPr="00C968CC">
        <w:rPr>
          <w:rFonts w:asciiTheme="minorEastAsia" w:eastAsiaTheme="minorEastAsia" w:hAnsiTheme="minorEastAsia" w:hint="eastAsia"/>
          <w:sz w:val="24"/>
        </w:rPr>
        <w:t>差旅费之外的其他支出，</w:t>
      </w:r>
      <w:r w:rsidR="005F3FF3" w:rsidRPr="00C968CC">
        <w:rPr>
          <w:rFonts w:asciiTheme="minorEastAsia" w:eastAsiaTheme="minorEastAsia" w:hAnsiTheme="minorEastAsia" w:hint="eastAsia"/>
          <w:sz w:val="24"/>
        </w:rPr>
        <w:t>请报账人在</w:t>
      </w:r>
      <w:r w:rsidR="00D00DF8">
        <w:rPr>
          <w:rFonts w:asciiTheme="minorEastAsia" w:eastAsiaTheme="minorEastAsia" w:hAnsiTheme="minorEastAsia" w:hint="eastAsia"/>
          <w:sz w:val="24"/>
        </w:rPr>
        <w:t>八</w:t>
      </w:r>
      <w:r w:rsidR="005F3FF3" w:rsidRPr="00C968CC">
        <w:rPr>
          <w:rFonts w:asciiTheme="minorEastAsia" w:eastAsiaTheme="minorEastAsia" w:hAnsiTheme="minorEastAsia" w:hint="eastAsia"/>
          <w:sz w:val="24"/>
        </w:rPr>
        <w:t>、支出内容中进行添加</w:t>
      </w:r>
    </w:p>
    <w:p w14:paraId="545C9470" w14:textId="290F2F14" w:rsidR="00D00DF8" w:rsidRDefault="00D00DF8" w:rsidP="000D15AB">
      <w:pPr>
        <w:pStyle w:val="a4"/>
        <w:numPr>
          <w:ilvl w:val="0"/>
          <w:numId w:val="8"/>
        </w:numPr>
        <w:spacing w:line="360" w:lineRule="auto"/>
        <w:ind w:firstLineChars="0"/>
        <w:rPr>
          <w:rFonts w:asciiTheme="minorEastAsia" w:eastAsiaTheme="minorEastAsia" w:hAnsiTheme="minorEastAsia"/>
          <w:b/>
          <w:sz w:val="30"/>
          <w:szCs w:val="30"/>
        </w:rPr>
      </w:pPr>
      <w:r>
        <w:rPr>
          <w:rFonts w:asciiTheme="minorEastAsia" w:eastAsiaTheme="minorEastAsia" w:hAnsiTheme="minorEastAsia" w:hint="eastAsia"/>
          <w:b/>
          <w:sz w:val="30"/>
          <w:szCs w:val="30"/>
        </w:rPr>
        <w:t>差旅人员</w:t>
      </w:r>
    </w:p>
    <w:p w14:paraId="468DE702" w14:textId="01E1AD37" w:rsidR="00D00DF8" w:rsidRPr="00D00DF8" w:rsidRDefault="00D00DF8" w:rsidP="00D00DF8">
      <w:pPr>
        <w:pStyle w:val="a4"/>
        <w:spacing w:line="360" w:lineRule="auto"/>
        <w:ind w:left="480" w:firstLineChars="0" w:firstLine="0"/>
        <w:rPr>
          <w:rFonts w:asciiTheme="minorEastAsia" w:eastAsiaTheme="minorEastAsia" w:hAnsiTheme="minorEastAsia"/>
          <w:b/>
          <w:sz w:val="30"/>
          <w:szCs w:val="30"/>
        </w:rPr>
      </w:pPr>
      <w:r w:rsidRPr="00D00DF8">
        <w:rPr>
          <w:rFonts w:asciiTheme="minorEastAsia" w:eastAsiaTheme="minorEastAsia" w:hAnsiTheme="minorEastAsia" w:hint="eastAsia"/>
          <w:sz w:val="24"/>
        </w:rPr>
        <w:t>报销单存在其他同行人员，可在该界面进行添加内部或外部报销人</w:t>
      </w:r>
      <w:r>
        <w:rPr>
          <w:noProof/>
        </w:rPr>
        <w:drawing>
          <wp:inline distT="0" distB="0" distL="0" distR="0" wp14:anchorId="49BEC463" wp14:editId="500E5771">
            <wp:extent cx="5274310" cy="1768475"/>
            <wp:effectExtent l="0" t="0" r="2540"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1768475"/>
                    </a:xfrm>
                    <a:prstGeom prst="rect">
                      <a:avLst/>
                    </a:prstGeom>
                  </pic:spPr>
                </pic:pic>
              </a:graphicData>
            </a:graphic>
          </wp:inline>
        </w:drawing>
      </w:r>
    </w:p>
    <w:p w14:paraId="460DFFB1" w14:textId="3AAB2FFB" w:rsidR="00A05CEB" w:rsidRPr="000D15AB" w:rsidRDefault="00A05CEB" w:rsidP="000D15AB">
      <w:pPr>
        <w:pStyle w:val="a4"/>
        <w:numPr>
          <w:ilvl w:val="0"/>
          <w:numId w:val="8"/>
        </w:numPr>
        <w:spacing w:line="360" w:lineRule="auto"/>
        <w:ind w:firstLineChars="0"/>
        <w:rPr>
          <w:rFonts w:asciiTheme="minorEastAsia" w:eastAsiaTheme="minorEastAsia" w:hAnsiTheme="minorEastAsia"/>
          <w:b/>
          <w:sz w:val="30"/>
          <w:szCs w:val="30"/>
        </w:rPr>
      </w:pPr>
      <w:r w:rsidRPr="000D15AB">
        <w:rPr>
          <w:rFonts w:asciiTheme="minorEastAsia" w:eastAsiaTheme="minorEastAsia" w:hAnsiTheme="minorEastAsia" w:hint="eastAsia"/>
          <w:b/>
          <w:sz w:val="30"/>
          <w:szCs w:val="30"/>
        </w:rPr>
        <w:t>行程单</w:t>
      </w:r>
    </w:p>
    <w:p w14:paraId="22170757" w14:textId="77777777" w:rsidR="006B6544" w:rsidRDefault="006B6544" w:rsidP="005D7365">
      <w:pPr>
        <w:spacing w:line="360" w:lineRule="auto"/>
        <w:ind w:firstLineChars="200" w:firstLine="480"/>
        <w:rPr>
          <w:rFonts w:asciiTheme="minorEastAsia" w:eastAsiaTheme="minorEastAsia" w:hAnsiTheme="minorEastAsia"/>
          <w:sz w:val="24"/>
        </w:rPr>
      </w:pPr>
      <w:r w:rsidRPr="008635D0">
        <w:rPr>
          <w:rFonts w:asciiTheme="minorEastAsia" w:eastAsiaTheme="minorEastAsia" w:hAnsiTheme="minorEastAsia" w:hint="eastAsia"/>
          <w:sz w:val="24"/>
        </w:rPr>
        <w:t>点击添加，</w:t>
      </w:r>
      <w:r w:rsidR="004F7738">
        <w:rPr>
          <w:rFonts w:asciiTheme="minorEastAsia" w:eastAsiaTheme="minorEastAsia" w:hAnsiTheme="minorEastAsia" w:hint="eastAsia"/>
          <w:sz w:val="24"/>
        </w:rPr>
        <w:t>弹出行程单管理窗口，先填写</w:t>
      </w:r>
      <w:r w:rsidR="001C1AE7" w:rsidRPr="008635D0">
        <w:rPr>
          <w:rFonts w:asciiTheme="minorEastAsia" w:eastAsiaTheme="minorEastAsia" w:hAnsiTheme="minorEastAsia" w:hint="eastAsia"/>
          <w:sz w:val="24"/>
        </w:rPr>
        <w:t>行程单摘要</w:t>
      </w:r>
      <w:r w:rsidR="001A6160" w:rsidRPr="008635D0">
        <w:rPr>
          <w:rFonts w:asciiTheme="minorEastAsia" w:eastAsiaTheme="minorEastAsia" w:hAnsiTheme="minorEastAsia" w:hint="eastAsia"/>
          <w:sz w:val="24"/>
        </w:rPr>
        <w:t>（</w:t>
      </w:r>
      <w:r w:rsidR="001A6160" w:rsidRPr="004F7738">
        <w:rPr>
          <w:rFonts w:asciiTheme="minorEastAsia" w:eastAsiaTheme="minorEastAsia" w:hAnsiTheme="minorEastAsia" w:hint="eastAsia"/>
          <w:b/>
          <w:color w:val="FF0000"/>
          <w:sz w:val="24"/>
        </w:rPr>
        <w:t>不宜过长</w:t>
      </w:r>
      <w:r w:rsidR="001A6160" w:rsidRPr="008635D0">
        <w:rPr>
          <w:rFonts w:asciiTheme="minorEastAsia" w:eastAsiaTheme="minorEastAsia" w:hAnsiTheme="minorEastAsia" w:hint="eastAsia"/>
          <w:sz w:val="24"/>
        </w:rPr>
        <w:t>）</w:t>
      </w:r>
      <w:r w:rsidR="001C1AE7" w:rsidRPr="008635D0">
        <w:rPr>
          <w:rFonts w:asciiTheme="minorEastAsia" w:eastAsiaTheme="minorEastAsia" w:hAnsiTheme="minorEastAsia" w:hint="eastAsia"/>
          <w:sz w:val="24"/>
        </w:rPr>
        <w:t>，然后填写页面下方的差旅人员信息，点击添加，填写人员信息。</w:t>
      </w:r>
      <w:r w:rsidR="00C968CC">
        <w:rPr>
          <w:rFonts w:asciiTheme="minorEastAsia" w:eastAsiaTheme="minorEastAsia" w:hAnsiTheme="minorEastAsia" w:hint="eastAsia"/>
          <w:sz w:val="24"/>
        </w:rPr>
        <w:t>再</w:t>
      </w:r>
      <w:r w:rsidR="001C1AE7" w:rsidRPr="008635D0">
        <w:rPr>
          <w:rFonts w:asciiTheme="minorEastAsia" w:eastAsiaTheme="minorEastAsia" w:hAnsiTheme="minorEastAsia" w:hint="eastAsia"/>
          <w:sz w:val="24"/>
        </w:rPr>
        <w:t>点击差旅行程，填写行程信息。</w:t>
      </w:r>
    </w:p>
    <w:p w14:paraId="68814681" w14:textId="77777777" w:rsidR="004F7738" w:rsidRPr="008635D0" w:rsidRDefault="004F7738" w:rsidP="005F3FF3">
      <w:pPr>
        <w:spacing w:line="360" w:lineRule="auto"/>
        <w:rPr>
          <w:rFonts w:asciiTheme="minorEastAsia" w:eastAsiaTheme="minorEastAsia" w:hAnsiTheme="minorEastAsia"/>
          <w:sz w:val="24"/>
        </w:rPr>
      </w:pPr>
    </w:p>
    <w:p w14:paraId="427AC204" w14:textId="2BB20AAB" w:rsidR="000727BA" w:rsidRPr="008635D0" w:rsidRDefault="00E13040" w:rsidP="005D7365">
      <w:pPr>
        <w:spacing w:line="360" w:lineRule="auto"/>
        <w:rPr>
          <w:rFonts w:asciiTheme="minorEastAsia" w:eastAsiaTheme="minorEastAsia" w:hAnsiTheme="minorEastAsia"/>
          <w:sz w:val="24"/>
        </w:rPr>
      </w:pPr>
      <w:r>
        <w:rPr>
          <w:noProof/>
        </w:rPr>
        <w:drawing>
          <wp:inline distT="0" distB="0" distL="0" distR="0" wp14:anchorId="21C1CBBB" wp14:editId="7E375482">
            <wp:extent cx="5274310" cy="2150110"/>
            <wp:effectExtent l="0" t="0" r="2540" b="254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150110"/>
                    </a:xfrm>
                    <a:prstGeom prst="rect">
                      <a:avLst/>
                    </a:prstGeom>
                  </pic:spPr>
                </pic:pic>
              </a:graphicData>
            </a:graphic>
          </wp:inline>
        </w:drawing>
      </w:r>
    </w:p>
    <w:p w14:paraId="7A71F6A8" w14:textId="77777777" w:rsidR="00F00E05" w:rsidRDefault="00F00E0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11077C2" w14:textId="77777777" w:rsidR="005D7365" w:rsidRDefault="00F00E05" w:rsidP="00F00E05">
      <w:pPr>
        <w:spacing w:line="360" w:lineRule="auto"/>
        <w:ind w:firstLineChars="200" w:firstLine="480"/>
        <w:rPr>
          <w:rFonts w:asciiTheme="minorEastAsia" w:eastAsiaTheme="minorEastAsia" w:hAnsiTheme="minorEastAsia"/>
          <w:sz w:val="24"/>
        </w:rPr>
      </w:pPr>
      <w:r w:rsidRPr="008635D0">
        <w:rPr>
          <w:rFonts w:asciiTheme="minorEastAsia" w:eastAsiaTheme="minorEastAsia" w:hAnsiTheme="minorEastAsia" w:hint="eastAsia"/>
          <w:sz w:val="24"/>
        </w:rPr>
        <w:lastRenderedPageBreak/>
        <w:t>在差旅行程里，点击添加，填写差旅行程的开始日期、结束日期、开始地点、目的地，如果有住宿天数，则需要填写住宿地区。填写返程信息，选择需要添加返程的行程，点击返程，填写返程结束日期，然后点击保存</w:t>
      </w:r>
      <w:r>
        <w:rPr>
          <w:rFonts w:asciiTheme="minorEastAsia" w:eastAsiaTheme="minorEastAsia" w:hAnsiTheme="minorEastAsia" w:hint="eastAsia"/>
          <w:sz w:val="24"/>
        </w:rPr>
        <w:t>。</w:t>
      </w:r>
    </w:p>
    <w:p w14:paraId="6FCEF02A" w14:textId="6B44CFD6" w:rsidR="00F00E05" w:rsidRDefault="00F00E05" w:rsidP="00F00E05">
      <w:pPr>
        <w:spacing w:line="360" w:lineRule="auto"/>
        <w:rPr>
          <w:rFonts w:asciiTheme="minorEastAsia" w:eastAsiaTheme="minorEastAsia" w:hAnsiTheme="minorEastAsia"/>
          <w:sz w:val="24"/>
        </w:rPr>
      </w:pPr>
    </w:p>
    <w:p w14:paraId="70E07F48" w14:textId="77777777" w:rsidR="004F7738" w:rsidRDefault="004F7738" w:rsidP="004F7738">
      <w:pPr>
        <w:spacing w:line="360" w:lineRule="auto"/>
        <w:rPr>
          <w:rFonts w:asciiTheme="minorEastAsia" w:eastAsiaTheme="minorEastAsia" w:hAnsiTheme="minorEastAsia"/>
          <w:sz w:val="24"/>
        </w:rPr>
      </w:pPr>
      <w:r>
        <w:rPr>
          <w:rFonts w:asciiTheme="minorEastAsia" w:eastAsiaTheme="minorEastAsia" w:hAnsiTheme="minorEastAsia" w:hint="eastAsia"/>
          <w:sz w:val="24"/>
        </w:rPr>
        <w:t>常见问题：</w:t>
      </w:r>
    </w:p>
    <w:p w14:paraId="6F7FD47B" w14:textId="77777777" w:rsidR="00C968CC" w:rsidRPr="00C968CC" w:rsidRDefault="004F7738" w:rsidP="00C968CC">
      <w:pPr>
        <w:pStyle w:val="a4"/>
        <w:numPr>
          <w:ilvl w:val="0"/>
          <w:numId w:val="12"/>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在添加差旅人员时，无法选到除报账人之外的人员！</w:t>
      </w:r>
    </w:p>
    <w:p w14:paraId="16075F1C" w14:textId="77777777" w:rsidR="004F7738" w:rsidRPr="00C968CC" w:rsidRDefault="004F7738" w:rsidP="004F7738">
      <w:pPr>
        <w:spacing w:line="360" w:lineRule="auto"/>
        <w:rPr>
          <w:rFonts w:asciiTheme="minorEastAsia" w:eastAsiaTheme="minorEastAsia" w:hAnsiTheme="minorEastAsia"/>
          <w:sz w:val="24"/>
        </w:rPr>
      </w:pPr>
      <w:r w:rsidRPr="00C968CC">
        <w:rPr>
          <w:rFonts w:asciiTheme="minorEastAsia" w:eastAsiaTheme="minorEastAsia" w:hAnsiTheme="minorEastAsia" w:hint="eastAsia"/>
          <w:sz w:val="24"/>
        </w:rPr>
        <w:t>解决方法：请点击上一步，添加除报账人之外的报销人</w:t>
      </w:r>
      <w:r w:rsidR="00437BA3" w:rsidRPr="00C968CC">
        <w:rPr>
          <w:rFonts w:asciiTheme="minorEastAsia" w:eastAsiaTheme="minorEastAsia" w:hAnsiTheme="minorEastAsia" w:hint="eastAsia"/>
          <w:sz w:val="24"/>
        </w:rPr>
        <w:t>（校内人员或校外人员）</w:t>
      </w:r>
    </w:p>
    <w:p w14:paraId="33D8625B" w14:textId="77777777" w:rsidR="00437BA3" w:rsidRPr="00F00E05" w:rsidRDefault="00437BA3" w:rsidP="004F7738">
      <w:pPr>
        <w:spacing w:line="360" w:lineRule="auto"/>
        <w:rPr>
          <w:rFonts w:asciiTheme="minorEastAsia" w:eastAsiaTheme="minorEastAsia" w:hAnsiTheme="minorEastAsia"/>
          <w:color w:val="FF0000"/>
          <w:sz w:val="24"/>
        </w:rPr>
      </w:pPr>
      <w:r w:rsidRPr="00F00E05">
        <w:rPr>
          <w:rFonts w:asciiTheme="minorEastAsia" w:eastAsiaTheme="minorEastAsia" w:hAnsiTheme="minorEastAsia" w:hint="eastAsia"/>
          <w:color w:val="FF0000"/>
          <w:sz w:val="24"/>
        </w:rPr>
        <w:t>注意事项：</w:t>
      </w:r>
    </w:p>
    <w:p w14:paraId="0F4204D8" w14:textId="77777777" w:rsidR="00C968CC" w:rsidRPr="00C968CC" w:rsidRDefault="00437BA3" w:rsidP="00C968CC">
      <w:pPr>
        <w:pStyle w:val="a4"/>
        <w:numPr>
          <w:ilvl w:val="0"/>
          <w:numId w:val="13"/>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请报账人据实选择差旅类型，由于不同的差旅类型会对应不同的补助，避免差旅类型选择错误而导致的单据被驳回！</w:t>
      </w:r>
    </w:p>
    <w:p w14:paraId="72C08664" w14:textId="77777777" w:rsidR="00C968CC" w:rsidRPr="00C968CC" w:rsidRDefault="00437BA3" w:rsidP="00C968CC">
      <w:pPr>
        <w:pStyle w:val="a4"/>
        <w:numPr>
          <w:ilvl w:val="0"/>
          <w:numId w:val="13"/>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若存在多个报销人请注意差旅行程的编制：</w:t>
      </w:r>
    </w:p>
    <w:p w14:paraId="5EF0A5CF" w14:textId="77777777" w:rsidR="00437BA3" w:rsidRPr="00C968CC" w:rsidRDefault="00437BA3" w:rsidP="00437BA3">
      <w:pPr>
        <w:pStyle w:val="a4"/>
        <w:numPr>
          <w:ilvl w:val="0"/>
          <w:numId w:val="7"/>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行程相同：可以同时选择添加多个报销人，但是行程仅选择某一个报销人的行程即可</w:t>
      </w:r>
    </w:p>
    <w:p w14:paraId="5115DD3A" w14:textId="77777777" w:rsidR="00437BA3" w:rsidRPr="00C968CC" w:rsidRDefault="00437BA3" w:rsidP="00437BA3">
      <w:pPr>
        <w:pStyle w:val="a4"/>
        <w:numPr>
          <w:ilvl w:val="0"/>
          <w:numId w:val="7"/>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行程不同：差旅人员只能添加一个，再编制该差旅人员的行程</w:t>
      </w:r>
      <w:r w:rsidR="00F00E05" w:rsidRPr="00C968CC">
        <w:rPr>
          <w:rFonts w:asciiTheme="minorEastAsia" w:eastAsiaTheme="minorEastAsia" w:hAnsiTheme="minorEastAsia" w:hint="eastAsia"/>
          <w:sz w:val="24"/>
        </w:rPr>
        <w:t>，保存之后再重复上述操作编制其他差旅人员的行程</w:t>
      </w:r>
    </w:p>
    <w:p w14:paraId="4ED4CA8B" w14:textId="77777777" w:rsidR="00C968CC" w:rsidRPr="00C968CC" w:rsidRDefault="00F00E05" w:rsidP="00C968CC">
      <w:pPr>
        <w:pStyle w:val="a4"/>
        <w:numPr>
          <w:ilvl w:val="0"/>
          <w:numId w:val="13"/>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添加差旅人员时，默认的差旅级别为省级，请根据差旅人员的职位进行选择</w:t>
      </w:r>
    </w:p>
    <w:p w14:paraId="2AD73F7C" w14:textId="77777777" w:rsidR="005F3FF3" w:rsidRPr="005F3FF3" w:rsidRDefault="005F3FF3" w:rsidP="005F3FF3">
      <w:pPr>
        <w:spacing w:line="360" w:lineRule="auto"/>
        <w:rPr>
          <w:rFonts w:asciiTheme="minorEastAsia" w:eastAsiaTheme="minorEastAsia" w:hAnsiTheme="minorEastAsia"/>
          <w:color w:val="FF0000"/>
          <w:sz w:val="24"/>
        </w:rPr>
      </w:pPr>
    </w:p>
    <w:p w14:paraId="1EAB3DCF" w14:textId="77777777" w:rsidR="005F3FF3" w:rsidRPr="005F3FF3" w:rsidRDefault="00F00E05" w:rsidP="005F3FF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A6EE5CC" w14:textId="77777777" w:rsidR="005F54F5" w:rsidRPr="005F3FF3" w:rsidRDefault="005F54F5" w:rsidP="005F3FF3">
      <w:pPr>
        <w:pStyle w:val="a4"/>
        <w:numPr>
          <w:ilvl w:val="0"/>
          <w:numId w:val="8"/>
        </w:numPr>
        <w:spacing w:line="360" w:lineRule="auto"/>
        <w:ind w:firstLineChars="0"/>
        <w:rPr>
          <w:rFonts w:asciiTheme="minorEastAsia" w:eastAsiaTheme="minorEastAsia" w:hAnsiTheme="minorEastAsia"/>
          <w:b/>
          <w:sz w:val="30"/>
          <w:szCs w:val="30"/>
        </w:rPr>
      </w:pPr>
      <w:r w:rsidRPr="005F54F5">
        <w:rPr>
          <w:rFonts w:asciiTheme="minorEastAsia" w:eastAsiaTheme="minorEastAsia" w:hAnsiTheme="minorEastAsia" w:hint="eastAsia"/>
          <w:b/>
          <w:sz w:val="30"/>
          <w:szCs w:val="30"/>
        </w:rPr>
        <w:lastRenderedPageBreak/>
        <w:t>差旅明细</w:t>
      </w:r>
    </w:p>
    <w:p w14:paraId="7B729467" w14:textId="77777777" w:rsidR="00AB0480" w:rsidRPr="008635D0" w:rsidRDefault="00AB0480" w:rsidP="005D7365">
      <w:pPr>
        <w:spacing w:line="360" w:lineRule="auto"/>
        <w:ind w:firstLineChars="200" w:firstLine="480"/>
        <w:rPr>
          <w:rFonts w:asciiTheme="minorEastAsia" w:eastAsiaTheme="minorEastAsia" w:hAnsiTheme="minorEastAsia"/>
          <w:sz w:val="24"/>
        </w:rPr>
      </w:pPr>
      <w:r w:rsidRPr="008635D0">
        <w:rPr>
          <w:rFonts w:asciiTheme="minorEastAsia" w:eastAsiaTheme="minorEastAsia" w:hAnsiTheme="minorEastAsia" w:hint="eastAsia"/>
          <w:sz w:val="24"/>
        </w:rPr>
        <w:t>在差旅明细页面，</w:t>
      </w:r>
      <w:r w:rsidR="005F54F5">
        <w:rPr>
          <w:rFonts w:asciiTheme="minorEastAsia" w:eastAsiaTheme="minorEastAsia" w:hAnsiTheme="minorEastAsia" w:hint="eastAsia"/>
          <w:sz w:val="24"/>
        </w:rPr>
        <w:t>据实</w:t>
      </w:r>
      <w:r w:rsidRPr="008635D0">
        <w:rPr>
          <w:rFonts w:asciiTheme="minorEastAsia" w:eastAsiaTheme="minorEastAsia" w:hAnsiTheme="minorEastAsia" w:hint="eastAsia"/>
          <w:sz w:val="24"/>
        </w:rPr>
        <w:t>填写报销金额</w:t>
      </w:r>
      <w:r w:rsidR="0014485C">
        <w:rPr>
          <w:rFonts w:asciiTheme="minorEastAsia" w:eastAsiaTheme="minorEastAsia" w:hAnsiTheme="minorEastAsia" w:hint="eastAsia"/>
          <w:sz w:val="24"/>
        </w:rPr>
        <w:t>（车船票、住宿费金额）</w:t>
      </w:r>
    </w:p>
    <w:p w14:paraId="75B436B0" w14:textId="58AEE922" w:rsidR="00AB0480" w:rsidRPr="008635D0" w:rsidRDefault="00F707E1" w:rsidP="005D7365">
      <w:pPr>
        <w:spacing w:line="360" w:lineRule="auto"/>
        <w:rPr>
          <w:rFonts w:asciiTheme="minorEastAsia" w:eastAsiaTheme="minorEastAsia" w:hAnsiTheme="minorEastAsia"/>
          <w:sz w:val="24"/>
        </w:rPr>
      </w:pPr>
      <w:r>
        <w:rPr>
          <w:noProof/>
        </w:rPr>
        <w:drawing>
          <wp:inline distT="0" distB="0" distL="0" distR="0" wp14:anchorId="6897158B" wp14:editId="56355FF4">
            <wp:extent cx="5274310" cy="2018665"/>
            <wp:effectExtent l="0" t="0" r="2540"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2018665"/>
                    </a:xfrm>
                    <a:prstGeom prst="rect">
                      <a:avLst/>
                    </a:prstGeom>
                  </pic:spPr>
                </pic:pic>
              </a:graphicData>
            </a:graphic>
          </wp:inline>
        </w:drawing>
      </w:r>
    </w:p>
    <w:p w14:paraId="1DA30722" w14:textId="77777777" w:rsidR="001A6160" w:rsidRDefault="001A6160" w:rsidP="005D7365">
      <w:pPr>
        <w:spacing w:line="360" w:lineRule="auto"/>
        <w:rPr>
          <w:rFonts w:asciiTheme="minorEastAsia" w:eastAsiaTheme="minorEastAsia" w:hAnsiTheme="minorEastAsia"/>
          <w:sz w:val="24"/>
        </w:rPr>
      </w:pPr>
    </w:p>
    <w:p w14:paraId="12556D4F" w14:textId="77777777" w:rsidR="005F54F5" w:rsidRPr="00C968CC" w:rsidRDefault="005F54F5" w:rsidP="005D7365">
      <w:pPr>
        <w:spacing w:line="360" w:lineRule="auto"/>
        <w:rPr>
          <w:rFonts w:asciiTheme="minorEastAsia" w:eastAsiaTheme="minorEastAsia" w:hAnsiTheme="minorEastAsia"/>
          <w:b/>
          <w:color w:val="FF0000"/>
          <w:sz w:val="24"/>
        </w:rPr>
      </w:pPr>
      <w:r w:rsidRPr="00C968CC">
        <w:rPr>
          <w:rFonts w:asciiTheme="minorEastAsia" w:eastAsiaTheme="minorEastAsia" w:hAnsiTheme="minorEastAsia" w:hint="eastAsia"/>
          <w:b/>
          <w:color w:val="FF0000"/>
          <w:sz w:val="24"/>
        </w:rPr>
        <w:t>注意事项：</w:t>
      </w:r>
    </w:p>
    <w:p w14:paraId="724F2DE3" w14:textId="77777777" w:rsidR="00C968CC" w:rsidRPr="00C968CC" w:rsidRDefault="005F54F5" w:rsidP="00C968CC">
      <w:pPr>
        <w:pStyle w:val="a4"/>
        <w:numPr>
          <w:ilvl w:val="0"/>
          <w:numId w:val="14"/>
        </w:numPr>
        <w:spacing w:line="360" w:lineRule="auto"/>
        <w:ind w:firstLineChars="0"/>
        <w:rPr>
          <w:rFonts w:asciiTheme="minorEastAsia" w:eastAsiaTheme="minorEastAsia" w:hAnsiTheme="minorEastAsia"/>
          <w:sz w:val="24"/>
        </w:rPr>
      </w:pPr>
      <w:r w:rsidRPr="00C968CC">
        <w:rPr>
          <w:rFonts w:asciiTheme="minorEastAsia" w:eastAsiaTheme="minorEastAsia" w:hAnsiTheme="minorEastAsia" w:hint="eastAsia"/>
          <w:sz w:val="24"/>
        </w:rPr>
        <w:t>若差旅过程中发生住宿费，请据实修改住宿天数以及报销金额</w:t>
      </w:r>
    </w:p>
    <w:p w14:paraId="62A05486" w14:textId="77777777" w:rsidR="009E2CB9" w:rsidRPr="009E2CB9" w:rsidRDefault="009E2CB9" w:rsidP="009E2CB9">
      <w:pPr>
        <w:spacing w:line="360" w:lineRule="auto"/>
        <w:rPr>
          <w:rFonts w:asciiTheme="minorEastAsia" w:eastAsiaTheme="minorEastAsia" w:hAnsiTheme="minorEastAsia"/>
          <w:sz w:val="24"/>
        </w:rPr>
      </w:pPr>
    </w:p>
    <w:p w14:paraId="08F61F86" w14:textId="312C19C1" w:rsidR="00E13040" w:rsidRDefault="00E13040" w:rsidP="009E2CB9">
      <w:pPr>
        <w:pStyle w:val="a4"/>
        <w:numPr>
          <w:ilvl w:val="0"/>
          <w:numId w:val="8"/>
        </w:numPr>
        <w:spacing w:line="360" w:lineRule="auto"/>
        <w:ind w:firstLineChars="0"/>
        <w:rPr>
          <w:rFonts w:asciiTheme="minorEastAsia" w:eastAsiaTheme="minorEastAsia" w:hAnsiTheme="minorEastAsia"/>
          <w:b/>
          <w:sz w:val="30"/>
          <w:szCs w:val="30"/>
        </w:rPr>
      </w:pPr>
      <w:r>
        <w:rPr>
          <w:rFonts w:asciiTheme="minorEastAsia" w:eastAsiaTheme="minorEastAsia" w:hAnsiTheme="minorEastAsia" w:hint="eastAsia"/>
          <w:b/>
          <w:sz w:val="30"/>
          <w:szCs w:val="30"/>
        </w:rPr>
        <w:t>差旅项目</w:t>
      </w:r>
    </w:p>
    <w:p w14:paraId="03E4CE5E" w14:textId="2C481AEF" w:rsidR="00E13040" w:rsidRDefault="00E13040" w:rsidP="00E13040">
      <w:pPr>
        <w:spacing w:line="360" w:lineRule="auto"/>
        <w:ind w:left="480"/>
        <w:rPr>
          <w:rFonts w:asciiTheme="minorEastAsia" w:eastAsiaTheme="minorEastAsia" w:hAnsiTheme="minorEastAsia"/>
          <w:sz w:val="24"/>
        </w:rPr>
      </w:pPr>
      <w:r w:rsidRPr="00E13040">
        <w:rPr>
          <w:rFonts w:asciiTheme="minorEastAsia" w:eastAsiaTheme="minorEastAsia" w:hAnsiTheme="minorEastAsia" w:hint="eastAsia"/>
          <w:sz w:val="24"/>
        </w:rPr>
        <w:t>差旅明细中每一个费用项的支出金额在此页面可进行报销项目的选择，需要使用哪个项目报销将金额填写到该项目的费用项上即可</w:t>
      </w:r>
    </w:p>
    <w:p w14:paraId="653E13E5" w14:textId="77777777" w:rsidR="00E13040" w:rsidRPr="00E13040" w:rsidRDefault="00E13040" w:rsidP="00E13040">
      <w:pPr>
        <w:spacing w:line="360" w:lineRule="auto"/>
        <w:ind w:left="480"/>
        <w:rPr>
          <w:rFonts w:asciiTheme="minorEastAsia" w:eastAsiaTheme="minorEastAsia" w:hAnsiTheme="minorEastAsia"/>
          <w:b/>
          <w:sz w:val="30"/>
          <w:szCs w:val="30"/>
        </w:rPr>
      </w:pPr>
    </w:p>
    <w:p w14:paraId="125C1CA7" w14:textId="3D0D0282" w:rsidR="00E13040" w:rsidRPr="00E13040" w:rsidRDefault="00E13040" w:rsidP="00E13040">
      <w:pPr>
        <w:spacing w:line="360" w:lineRule="auto"/>
        <w:rPr>
          <w:rFonts w:asciiTheme="minorEastAsia" w:eastAsiaTheme="minorEastAsia" w:hAnsiTheme="minorEastAsia"/>
          <w:b/>
          <w:sz w:val="30"/>
          <w:szCs w:val="30"/>
        </w:rPr>
      </w:pPr>
      <w:r>
        <w:rPr>
          <w:noProof/>
        </w:rPr>
        <w:drawing>
          <wp:inline distT="0" distB="0" distL="0" distR="0" wp14:anchorId="372617C2" wp14:editId="200462FA">
            <wp:extent cx="5274310" cy="2546985"/>
            <wp:effectExtent l="0" t="0" r="254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2546985"/>
                    </a:xfrm>
                    <a:prstGeom prst="rect">
                      <a:avLst/>
                    </a:prstGeom>
                  </pic:spPr>
                </pic:pic>
              </a:graphicData>
            </a:graphic>
          </wp:inline>
        </w:drawing>
      </w:r>
    </w:p>
    <w:p w14:paraId="3BD78AA5" w14:textId="4E1EA6E9" w:rsidR="005F54F5" w:rsidRPr="009E2CB9" w:rsidRDefault="009E2CB9" w:rsidP="009E2CB9">
      <w:pPr>
        <w:pStyle w:val="a4"/>
        <w:numPr>
          <w:ilvl w:val="0"/>
          <w:numId w:val="8"/>
        </w:numPr>
        <w:spacing w:line="360" w:lineRule="auto"/>
        <w:ind w:firstLineChars="0"/>
        <w:rPr>
          <w:rFonts w:asciiTheme="minorEastAsia" w:eastAsiaTheme="minorEastAsia" w:hAnsiTheme="minorEastAsia"/>
          <w:b/>
          <w:sz w:val="30"/>
          <w:szCs w:val="30"/>
        </w:rPr>
      </w:pPr>
      <w:r w:rsidRPr="009E2CB9">
        <w:rPr>
          <w:rFonts w:asciiTheme="minorEastAsia" w:eastAsiaTheme="minorEastAsia" w:hAnsiTheme="minorEastAsia" w:hint="eastAsia"/>
          <w:b/>
          <w:sz w:val="30"/>
          <w:szCs w:val="30"/>
        </w:rPr>
        <w:t>票据查验</w:t>
      </w:r>
      <w:r w:rsidR="005F54F5" w:rsidRPr="009E2CB9">
        <w:rPr>
          <w:rFonts w:asciiTheme="minorEastAsia" w:eastAsiaTheme="minorEastAsia" w:hAnsiTheme="minorEastAsia" w:hint="eastAsia"/>
          <w:b/>
          <w:sz w:val="30"/>
          <w:szCs w:val="30"/>
        </w:rPr>
        <w:t xml:space="preserve"> </w:t>
      </w:r>
    </w:p>
    <w:p w14:paraId="56EEC058" w14:textId="77777777" w:rsidR="009E2CB9" w:rsidRPr="009E2CB9" w:rsidRDefault="009E2CB9" w:rsidP="009E2CB9">
      <w:pPr>
        <w:pStyle w:val="a4"/>
        <w:spacing w:line="360" w:lineRule="auto"/>
        <w:ind w:left="480" w:firstLineChars="0" w:firstLine="0"/>
        <w:rPr>
          <w:rFonts w:asciiTheme="minorEastAsia" w:eastAsiaTheme="minorEastAsia" w:hAnsiTheme="minorEastAsia"/>
          <w:sz w:val="24"/>
        </w:rPr>
      </w:pPr>
    </w:p>
    <w:p w14:paraId="2055D918" w14:textId="77777777" w:rsidR="000727BA" w:rsidRPr="008635D0" w:rsidRDefault="000727BA" w:rsidP="005D7365">
      <w:pPr>
        <w:spacing w:line="360" w:lineRule="auto"/>
        <w:ind w:firstLineChars="200" w:firstLine="480"/>
        <w:rPr>
          <w:rFonts w:asciiTheme="minorEastAsia" w:eastAsiaTheme="minorEastAsia" w:hAnsiTheme="minorEastAsia"/>
          <w:sz w:val="24"/>
        </w:rPr>
      </w:pPr>
      <w:r w:rsidRPr="008635D0">
        <w:rPr>
          <w:rFonts w:asciiTheme="minorEastAsia" w:eastAsiaTheme="minorEastAsia" w:hAnsiTheme="minorEastAsia"/>
          <w:sz w:val="24"/>
        </w:rPr>
        <w:lastRenderedPageBreak/>
        <w:t>在票据查验页面</w:t>
      </w:r>
      <w:r w:rsidRPr="008635D0">
        <w:rPr>
          <w:rFonts w:asciiTheme="minorEastAsia" w:eastAsiaTheme="minorEastAsia" w:hAnsiTheme="minorEastAsia" w:hint="eastAsia"/>
          <w:sz w:val="24"/>
        </w:rPr>
        <w:t>，录入电子发票（系统中已经有的发票不需要录入），然后添加发票，点击下一步进入支出内容页面。</w:t>
      </w:r>
      <w:r w:rsidRPr="008635D0">
        <w:rPr>
          <w:rFonts w:asciiTheme="minorEastAsia" w:eastAsiaTheme="minorEastAsia" w:hAnsiTheme="minorEastAsia" w:hint="eastAsia"/>
          <w:color w:val="FF0000"/>
          <w:sz w:val="24"/>
        </w:rPr>
        <w:t>注：若无电子票据查验可直接跳过此步。</w:t>
      </w:r>
    </w:p>
    <w:p w14:paraId="1876417E" w14:textId="68BFFCCF" w:rsidR="001A6160" w:rsidRPr="008635D0" w:rsidRDefault="00E13040" w:rsidP="005D7365">
      <w:pPr>
        <w:spacing w:line="360" w:lineRule="auto"/>
        <w:rPr>
          <w:rFonts w:asciiTheme="minorEastAsia" w:eastAsiaTheme="minorEastAsia" w:hAnsiTheme="minorEastAsia"/>
          <w:sz w:val="24"/>
        </w:rPr>
      </w:pPr>
      <w:r>
        <w:rPr>
          <w:noProof/>
        </w:rPr>
        <w:drawing>
          <wp:inline distT="0" distB="0" distL="0" distR="0" wp14:anchorId="28529021" wp14:editId="629A251C">
            <wp:extent cx="5274310" cy="2995295"/>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2995295"/>
                    </a:xfrm>
                    <a:prstGeom prst="rect">
                      <a:avLst/>
                    </a:prstGeom>
                  </pic:spPr>
                </pic:pic>
              </a:graphicData>
            </a:graphic>
          </wp:inline>
        </w:drawing>
      </w:r>
    </w:p>
    <w:p w14:paraId="0BBB351A" w14:textId="77777777" w:rsidR="009E2CB9" w:rsidRDefault="009E2CB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7F0CE02" w14:textId="77777777" w:rsidR="000727BA" w:rsidRPr="009E2CB9" w:rsidRDefault="009E2CB9" w:rsidP="009E2CB9">
      <w:pPr>
        <w:pStyle w:val="a4"/>
        <w:numPr>
          <w:ilvl w:val="0"/>
          <w:numId w:val="8"/>
        </w:numPr>
        <w:spacing w:line="360" w:lineRule="auto"/>
        <w:ind w:firstLineChars="0"/>
        <w:rPr>
          <w:rFonts w:asciiTheme="minorEastAsia" w:eastAsiaTheme="minorEastAsia" w:hAnsiTheme="minorEastAsia"/>
          <w:b/>
          <w:sz w:val="30"/>
          <w:szCs w:val="30"/>
        </w:rPr>
      </w:pPr>
      <w:r w:rsidRPr="009E2CB9">
        <w:rPr>
          <w:rFonts w:asciiTheme="minorEastAsia" w:eastAsiaTheme="minorEastAsia" w:hAnsiTheme="minorEastAsia" w:hint="eastAsia"/>
          <w:b/>
          <w:sz w:val="30"/>
          <w:szCs w:val="30"/>
        </w:rPr>
        <w:lastRenderedPageBreak/>
        <w:t>支出内容</w:t>
      </w:r>
    </w:p>
    <w:p w14:paraId="5C1BF8F8" w14:textId="77777777" w:rsidR="009E2CB9" w:rsidRPr="008635D0" w:rsidRDefault="009E2CB9" w:rsidP="005D7365">
      <w:pPr>
        <w:spacing w:line="360" w:lineRule="auto"/>
        <w:rPr>
          <w:rFonts w:asciiTheme="minorEastAsia" w:eastAsiaTheme="minorEastAsia" w:hAnsiTheme="minorEastAsia"/>
          <w:sz w:val="24"/>
        </w:rPr>
      </w:pPr>
    </w:p>
    <w:p w14:paraId="382B1E8E" w14:textId="77777777" w:rsidR="000727BA" w:rsidRPr="005F3FF3" w:rsidRDefault="000727BA" w:rsidP="005D7365">
      <w:pPr>
        <w:spacing w:line="360" w:lineRule="auto"/>
        <w:ind w:firstLineChars="200" w:firstLine="480"/>
        <w:rPr>
          <w:rFonts w:asciiTheme="minorEastAsia" w:eastAsiaTheme="minorEastAsia" w:hAnsiTheme="minorEastAsia"/>
          <w:b/>
          <w:color w:val="FF0000"/>
          <w:sz w:val="24"/>
        </w:rPr>
      </w:pPr>
      <w:r w:rsidRPr="008635D0">
        <w:rPr>
          <w:rFonts w:asciiTheme="minorEastAsia" w:eastAsiaTheme="minorEastAsia" w:hAnsiTheme="minorEastAsia" w:hint="eastAsia"/>
          <w:sz w:val="24"/>
        </w:rPr>
        <w:t>在支出内容页面，</w:t>
      </w:r>
      <w:r w:rsidR="009E2CB9">
        <w:rPr>
          <w:rFonts w:asciiTheme="minorEastAsia" w:eastAsiaTheme="minorEastAsia" w:hAnsiTheme="minorEastAsia" w:hint="eastAsia"/>
          <w:sz w:val="24"/>
        </w:rPr>
        <w:t>仔细核对此次的报销</w:t>
      </w:r>
      <w:r w:rsidRPr="008635D0">
        <w:rPr>
          <w:rFonts w:asciiTheme="minorEastAsia" w:eastAsiaTheme="minorEastAsia" w:hAnsiTheme="minorEastAsia" w:hint="eastAsia"/>
          <w:sz w:val="24"/>
        </w:rPr>
        <w:t>金额，点击保存，点击下一步。</w:t>
      </w:r>
      <w:r w:rsidRPr="005F3FF3">
        <w:rPr>
          <w:rFonts w:asciiTheme="minorEastAsia" w:eastAsiaTheme="minorEastAsia" w:hAnsiTheme="minorEastAsia" w:hint="eastAsia"/>
          <w:b/>
          <w:color w:val="FF0000"/>
          <w:sz w:val="24"/>
        </w:rPr>
        <w:t>如果有差旅费以外的费用，可以点击添加内容，报销此次差旅费以外的费用。</w:t>
      </w:r>
    </w:p>
    <w:p w14:paraId="69400CF8" w14:textId="1B2869FF" w:rsidR="000727BA" w:rsidRPr="008635D0" w:rsidRDefault="00E13040" w:rsidP="005D7365">
      <w:pPr>
        <w:spacing w:line="360" w:lineRule="auto"/>
        <w:rPr>
          <w:rFonts w:asciiTheme="minorEastAsia" w:eastAsiaTheme="minorEastAsia" w:hAnsiTheme="minorEastAsia"/>
          <w:sz w:val="24"/>
        </w:rPr>
      </w:pPr>
      <w:r>
        <w:rPr>
          <w:noProof/>
        </w:rPr>
        <w:drawing>
          <wp:inline distT="0" distB="0" distL="0" distR="0" wp14:anchorId="1427FF5F" wp14:editId="236CACA8">
            <wp:extent cx="5274310" cy="2394585"/>
            <wp:effectExtent l="0" t="0" r="2540" b="57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2394585"/>
                    </a:xfrm>
                    <a:prstGeom prst="rect">
                      <a:avLst/>
                    </a:prstGeom>
                  </pic:spPr>
                </pic:pic>
              </a:graphicData>
            </a:graphic>
          </wp:inline>
        </w:drawing>
      </w:r>
    </w:p>
    <w:p w14:paraId="0D519D44" w14:textId="77777777" w:rsidR="00E13040" w:rsidRPr="008635D0" w:rsidRDefault="00E13040" w:rsidP="005D7365">
      <w:pPr>
        <w:spacing w:line="360" w:lineRule="auto"/>
        <w:rPr>
          <w:rFonts w:asciiTheme="minorEastAsia" w:eastAsiaTheme="minorEastAsia" w:hAnsiTheme="minorEastAsia"/>
          <w:sz w:val="24"/>
        </w:rPr>
      </w:pPr>
    </w:p>
    <w:p w14:paraId="4A43765D" w14:textId="2D4E40DF" w:rsidR="00F14599" w:rsidRDefault="00F14599" w:rsidP="005D7365">
      <w:pPr>
        <w:spacing w:line="360" w:lineRule="auto"/>
        <w:ind w:firstLineChars="200" w:firstLine="480"/>
        <w:rPr>
          <w:rFonts w:asciiTheme="minorEastAsia" w:eastAsiaTheme="minorEastAsia" w:hAnsiTheme="minorEastAsia"/>
          <w:sz w:val="24"/>
        </w:rPr>
      </w:pPr>
      <w:r w:rsidRPr="008635D0">
        <w:rPr>
          <w:rFonts w:asciiTheme="minorEastAsia" w:eastAsiaTheme="minorEastAsia" w:hAnsiTheme="minorEastAsia" w:hint="eastAsia"/>
          <w:sz w:val="24"/>
        </w:rPr>
        <w:t>在收款信息页面，点击添加添加内部收款人或外部收款人，然后填写收款金额，支出金额需要跟收款金额相等，然后点击保存，点击下一步。</w:t>
      </w:r>
    </w:p>
    <w:p w14:paraId="2E1B6CE0" w14:textId="4ED9988C" w:rsidR="003018FF" w:rsidRPr="008635D0" w:rsidRDefault="003018FF" w:rsidP="005D7365">
      <w:pPr>
        <w:spacing w:line="360" w:lineRule="auto"/>
        <w:ind w:firstLineChars="200" w:firstLine="480"/>
        <w:rPr>
          <w:rFonts w:asciiTheme="minorEastAsia" w:eastAsiaTheme="minorEastAsia" w:hAnsiTheme="minorEastAsia"/>
          <w:sz w:val="24"/>
        </w:rPr>
      </w:pPr>
    </w:p>
    <w:p w14:paraId="1920B7BD" w14:textId="75AD519B" w:rsidR="000727BA" w:rsidRPr="008635D0" w:rsidRDefault="00E13040" w:rsidP="005D7365">
      <w:pPr>
        <w:spacing w:line="360" w:lineRule="auto"/>
        <w:rPr>
          <w:rFonts w:asciiTheme="minorEastAsia" w:eastAsiaTheme="minorEastAsia" w:hAnsiTheme="minorEastAsia"/>
          <w:sz w:val="24"/>
        </w:rPr>
      </w:pPr>
      <w:r>
        <w:rPr>
          <w:noProof/>
        </w:rPr>
        <w:drawing>
          <wp:inline distT="0" distB="0" distL="0" distR="0" wp14:anchorId="255C6C5A" wp14:editId="23F1288C">
            <wp:extent cx="5274310" cy="2112010"/>
            <wp:effectExtent l="0" t="0" r="2540" b="254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2112010"/>
                    </a:xfrm>
                    <a:prstGeom prst="rect">
                      <a:avLst/>
                    </a:prstGeom>
                  </pic:spPr>
                </pic:pic>
              </a:graphicData>
            </a:graphic>
          </wp:inline>
        </w:drawing>
      </w:r>
    </w:p>
    <w:p w14:paraId="17357AFF" w14:textId="0A73BD35" w:rsidR="00F14599" w:rsidRPr="008635D0" w:rsidRDefault="00657825" w:rsidP="005D7365">
      <w:pPr>
        <w:spacing w:line="360" w:lineRule="auto"/>
        <w:ind w:firstLineChars="200" w:firstLine="480"/>
        <w:rPr>
          <w:rFonts w:asciiTheme="minorEastAsia" w:eastAsiaTheme="minorEastAsia" w:hAnsiTheme="minorEastAsia"/>
          <w:sz w:val="24"/>
        </w:rPr>
      </w:pPr>
      <w:r w:rsidRPr="008635D0">
        <w:rPr>
          <w:rFonts w:asciiTheme="minorEastAsia" w:eastAsiaTheme="minorEastAsia" w:hAnsiTheme="minorEastAsia" w:hint="eastAsia"/>
          <w:sz w:val="24"/>
        </w:rPr>
        <w:t>确认此次报销的所有信息，确认无误后</w:t>
      </w:r>
      <w:r w:rsidR="003018FF" w:rsidRPr="003018FF">
        <w:rPr>
          <w:rFonts w:asciiTheme="minorEastAsia" w:eastAsiaTheme="minorEastAsia" w:hAnsiTheme="minorEastAsia" w:hint="eastAsia"/>
          <w:color w:val="FF0000"/>
          <w:sz w:val="24"/>
        </w:rPr>
        <w:t>添加所有附件</w:t>
      </w:r>
      <w:r w:rsidR="003018FF">
        <w:rPr>
          <w:rFonts w:asciiTheme="minorEastAsia" w:eastAsiaTheme="minorEastAsia" w:hAnsiTheme="minorEastAsia" w:hint="eastAsia"/>
          <w:sz w:val="24"/>
        </w:rPr>
        <w:t>，</w:t>
      </w:r>
      <w:r w:rsidRPr="008635D0">
        <w:rPr>
          <w:rFonts w:asciiTheme="minorEastAsia" w:eastAsiaTheme="minorEastAsia" w:hAnsiTheme="minorEastAsia" w:hint="eastAsia"/>
          <w:sz w:val="24"/>
        </w:rPr>
        <w:t>点击提交</w:t>
      </w:r>
      <w:r w:rsidR="003018FF">
        <w:rPr>
          <w:rFonts w:asciiTheme="minorEastAsia" w:eastAsiaTheme="minorEastAsia" w:hAnsiTheme="minorEastAsia" w:hint="eastAsia"/>
          <w:sz w:val="24"/>
        </w:rPr>
        <w:t>。</w:t>
      </w:r>
      <w:r w:rsidR="00C968CC">
        <w:rPr>
          <w:rFonts w:asciiTheme="minorEastAsia" w:eastAsiaTheme="minorEastAsia" w:hAnsiTheme="minorEastAsia" w:hint="eastAsia"/>
          <w:sz w:val="24"/>
        </w:rPr>
        <w:t>如果确认过程中发现差旅信息填写错误，请点击【上一步】返回至相应步骤进行修改。</w:t>
      </w:r>
    </w:p>
    <w:p w14:paraId="79BC37FD" w14:textId="404DD855" w:rsidR="00F14599" w:rsidRPr="008635D0" w:rsidRDefault="003018FF" w:rsidP="005D7365">
      <w:pPr>
        <w:spacing w:line="360" w:lineRule="auto"/>
        <w:rPr>
          <w:rFonts w:asciiTheme="minorEastAsia" w:eastAsiaTheme="minorEastAsia" w:hAnsiTheme="minorEastAsia"/>
          <w:sz w:val="24"/>
        </w:rPr>
      </w:pPr>
      <w:r>
        <w:rPr>
          <w:noProof/>
        </w:rPr>
        <w:lastRenderedPageBreak/>
        <w:drawing>
          <wp:inline distT="0" distB="0" distL="0" distR="0" wp14:anchorId="0570FCF7" wp14:editId="633AD359">
            <wp:extent cx="5274310" cy="22498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4310" cy="2249805"/>
                    </a:xfrm>
                    <a:prstGeom prst="rect">
                      <a:avLst/>
                    </a:prstGeom>
                  </pic:spPr>
                </pic:pic>
              </a:graphicData>
            </a:graphic>
          </wp:inline>
        </w:drawing>
      </w:r>
    </w:p>
    <w:sectPr w:rsidR="00F14599" w:rsidRPr="008635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4FD3D" w14:textId="77777777" w:rsidR="002E3A0C" w:rsidRDefault="002E3A0C" w:rsidP="0014485C">
      <w:r>
        <w:separator/>
      </w:r>
    </w:p>
  </w:endnote>
  <w:endnote w:type="continuationSeparator" w:id="0">
    <w:p w14:paraId="1474C1E8" w14:textId="77777777" w:rsidR="002E3A0C" w:rsidRDefault="002E3A0C" w:rsidP="0014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152499"/>
      <w:docPartObj>
        <w:docPartGallery w:val="Page Numbers (Bottom of Page)"/>
        <w:docPartUnique/>
      </w:docPartObj>
    </w:sdtPr>
    <w:sdtEndPr/>
    <w:sdtContent>
      <w:sdt>
        <w:sdtPr>
          <w:id w:val="-1669238322"/>
          <w:docPartObj>
            <w:docPartGallery w:val="Page Numbers (Top of Page)"/>
            <w:docPartUnique/>
          </w:docPartObj>
        </w:sdtPr>
        <w:sdtEndPr/>
        <w:sdtContent>
          <w:p w14:paraId="6D49E423" w14:textId="1DFDB750" w:rsidR="00481F73" w:rsidRDefault="00481F7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67B4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67B45">
              <w:rPr>
                <w:b/>
                <w:bCs/>
                <w:noProof/>
              </w:rPr>
              <w:t>11</w:t>
            </w:r>
            <w:r>
              <w:rPr>
                <w:b/>
                <w:bCs/>
                <w:sz w:val="24"/>
                <w:szCs w:val="24"/>
              </w:rPr>
              <w:fldChar w:fldCharType="end"/>
            </w:r>
          </w:p>
        </w:sdtContent>
      </w:sdt>
    </w:sdtContent>
  </w:sdt>
  <w:p w14:paraId="3849E7EB" w14:textId="77777777" w:rsidR="00481F73" w:rsidRDefault="00481F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F9C94" w14:textId="77777777" w:rsidR="002E3A0C" w:rsidRDefault="002E3A0C" w:rsidP="0014485C">
      <w:r>
        <w:separator/>
      </w:r>
    </w:p>
  </w:footnote>
  <w:footnote w:type="continuationSeparator" w:id="0">
    <w:p w14:paraId="2162E127" w14:textId="77777777" w:rsidR="002E3A0C" w:rsidRDefault="002E3A0C" w:rsidP="00144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154"/>
    <w:multiLevelType w:val="hybridMultilevel"/>
    <w:tmpl w:val="14D463F6"/>
    <w:lvl w:ilvl="0" w:tplc="C744F90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307DC1"/>
    <w:multiLevelType w:val="hybridMultilevel"/>
    <w:tmpl w:val="524C7FFA"/>
    <w:lvl w:ilvl="0" w:tplc="AC7A456A">
      <w:start w:val="1"/>
      <w:numFmt w:val="decimal"/>
      <w:lvlText w:val="%1."/>
      <w:lvlJc w:val="left"/>
      <w:pPr>
        <w:ind w:left="360" w:hanging="360"/>
      </w:pPr>
      <w:rPr>
        <w:rFonts w:hint="default"/>
        <w:b/>
        <w:color w:val="FF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085567"/>
    <w:multiLevelType w:val="hybridMultilevel"/>
    <w:tmpl w:val="511CFF90"/>
    <w:lvl w:ilvl="0" w:tplc="EAEC1C84">
      <w:start w:val="1"/>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78621E"/>
    <w:multiLevelType w:val="hybridMultilevel"/>
    <w:tmpl w:val="9C2CCC44"/>
    <w:lvl w:ilvl="0" w:tplc="A4389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7F49C1"/>
    <w:multiLevelType w:val="hybridMultilevel"/>
    <w:tmpl w:val="48345ABE"/>
    <w:lvl w:ilvl="0" w:tplc="208E49BC">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960686A"/>
    <w:multiLevelType w:val="hybridMultilevel"/>
    <w:tmpl w:val="55AAAD7C"/>
    <w:lvl w:ilvl="0" w:tplc="AFC828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705101"/>
    <w:multiLevelType w:val="hybridMultilevel"/>
    <w:tmpl w:val="1AB01F22"/>
    <w:lvl w:ilvl="0" w:tplc="8B689FC6">
      <w:start w:val="1"/>
      <w:numFmt w:val="decimal"/>
      <w:lvlText w:val="%1."/>
      <w:lvlJc w:val="left"/>
      <w:pPr>
        <w:ind w:left="360" w:hanging="360"/>
      </w:pPr>
      <w:rPr>
        <w:rFonts w:hint="default"/>
        <w:b/>
        <w:color w:val="FF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E808C8"/>
    <w:multiLevelType w:val="hybridMultilevel"/>
    <w:tmpl w:val="32DA4102"/>
    <w:lvl w:ilvl="0" w:tplc="656EBE18">
      <w:start w:val="1"/>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6E47F8"/>
    <w:multiLevelType w:val="hybridMultilevel"/>
    <w:tmpl w:val="0502695C"/>
    <w:lvl w:ilvl="0" w:tplc="54A0E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7555B2"/>
    <w:multiLevelType w:val="hybridMultilevel"/>
    <w:tmpl w:val="F2206B7C"/>
    <w:lvl w:ilvl="0" w:tplc="0D24A1F0">
      <w:start w:val="1"/>
      <w:numFmt w:val="decimal"/>
      <w:lvlText w:val="%1."/>
      <w:lvlJc w:val="left"/>
      <w:pPr>
        <w:ind w:left="360" w:hanging="360"/>
      </w:pPr>
      <w:rPr>
        <w:rFonts w:hint="default"/>
        <w:b/>
        <w:color w:val="FF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856293"/>
    <w:multiLevelType w:val="hybridMultilevel"/>
    <w:tmpl w:val="82684516"/>
    <w:lvl w:ilvl="0" w:tplc="54828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356A2"/>
    <w:multiLevelType w:val="hybridMultilevel"/>
    <w:tmpl w:val="F2B22AAC"/>
    <w:lvl w:ilvl="0" w:tplc="02BE9F90">
      <w:start w:val="1"/>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8071A4D"/>
    <w:multiLevelType w:val="hybridMultilevel"/>
    <w:tmpl w:val="DB7844A0"/>
    <w:lvl w:ilvl="0" w:tplc="30FA349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73851204"/>
    <w:multiLevelType w:val="hybridMultilevel"/>
    <w:tmpl w:val="9984D6C2"/>
    <w:lvl w:ilvl="0" w:tplc="FB9AFBA6">
      <w:start w:val="1"/>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12"/>
  </w:num>
  <w:num w:numId="4">
    <w:abstractNumId w:val="9"/>
  </w:num>
  <w:num w:numId="5">
    <w:abstractNumId w:val="8"/>
  </w:num>
  <w:num w:numId="6">
    <w:abstractNumId w:val="10"/>
  </w:num>
  <w:num w:numId="7">
    <w:abstractNumId w:val="4"/>
  </w:num>
  <w:num w:numId="8">
    <w:abstractNumId w:val="0"/>
  </w:num>
  <w:num w:numId="9">
    <w:abstractNumId w:val="5"/>
  </w:num>
  <w:num w:numId="10">
    <w:abstractNumId w:val="3"/>
  </w:num>
  <w:num w:numId="11">
    <w:abstractNumId w:val="11"/>
  </w:num>
  <w:num w:numId="12">
    <w:abstractNumId w:val="7"/>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45"/>
    <w:rsid w:val="00005020"/>
    <w:rsid w:val="00005F8A"/>
    <w:rsid w:val="00007065"/>
    <w:rsid w:val="000727BA"/>
    <w:rsid w:val="000A580C"/>
    <w:rsid w:val="000B57DB"/>
    <w:rsid w:val="000C7C87"/>
    <w:rsid w:val="000D0802"/>
    <w:rsid w:val="000D15AB"/>
    <w:rsid w:val="000D4B7E"/>
    <w:rsid w:val="000E2D6C"/>
    <w:rsid w:val="0011287E"/>
    <w:rsid w:val="00112C01"/>
    <w:rsid w:val="00131FB1"/>
    <w:rsid w:val="0014101B"/>
    <w:rsid w:val="00141797"/>
    <w:rsid w:val="001417F9"/>
    <w:rsid w:val="0014485C"/>
    <w:rsid w:val="0016495A"/>
    <w:rsid w:val="001751FB"/>
    <w:rsid w:val="00182E32"/>
    <w:rsid w:val="001A6160"/>
    <w:rsid w:val="001C1AE7"/>
    <w:rsid w:val="00205C8B"/>
    <w:rsid w:val="00227811"/>
    <w:rsid w:val="002E3A0C"/>
    <w:rsid w:val="003018FF"/>
    <w:rsid w:val="003247F0"/>
    <w:rsid w:val="00327E5B"/>
    <w:rsid w:val="003B6996"/>
    <w:rsid w:val="003C43E1"/>
    <w:rsid w:val="003F0010"/>
    <w:rsid w:val="00437BA3"/>
    <w:rsid w:val="00442E0B"/>
    <w:rsid w:val="00480723"/>
    <w:rsid w:val="00481F73"/>
    <w:rsid w:val="004A225A"/>
    <w:rsid w:val="004C2AC9"/>
    <w:rsid w:val="004E1A18"/>
    <w:rsid w:val="004F2D21"/>
    <w:rsid w:val="004F7738"/>
    <w:rsid w:val="00505706"/>
    <w:rsid w:val="00507D90"/>
    <w:rsid w:val="00515D36"/>
    <w:rsid w:val="00524E2D"/>
    <w:rsid w:val="00527477"/>
    <w:rsid w:val="00533B0E"/>
    <w:rsid w:val="0059000F"/>
    <w:rsid w:val="0059266D"/>
    <w:rsid w:val="005B64BF"/>
    <w:rsid w:val="005C06F2"/>
    <w:rsid w:val="005C5724"/>
    <w:rsid w:val="005D7365"/>
    <w:rsid w:val="005F3FF3"/>
    <w:rsid w:val="005F54F5"/>
    <w:rsid w:val="005F791D"/>
    <w:rsid w:val="006106DA"/>
    <w:rsid w:val="0061726D"/>
    <w:rsid w:val="00617D2B"/>
    <w:rsid w:val="00636A44"/>
    <w:rsid w:val="00643BA5"/>
    <w:rsid w:val="00657825"/>
    <w:rsid w:val="00692689"/>
    <w:rsid w:val="00696A15"/>
    <w:rsid w:val="006B6544"/>
    <w:rsid w:val="006D2B5B"/>
    <w:rsid w:val="006F08F3"/>
    <w:rsid w:val="0070756D"/>
    <w:rsid w:val="007244D9"/>
    <w:rsid w:val="007346DF"/>
    <w:rsid w:val="00767B45"/>
    <w:rsid w:val="007752AD"/>
    <w:rsid w:val="00795E94"/>
    <w:rsid w:val="007A4053"/>
    <w:rsid w:val="007C2321"/>
    <w:rsid w:val="008036D8"/>
    <w:rsid w:val="00820995"/>
    <w:rsid w:val="00827F2D"/>
    <w:rsid w:val="00844C22"/>
    <w:rsid w:val="008635D0"/>
    <w:rsid w:val="008C6B29"/>
    <w:rsid w:val="008E25D5"/>
    <w:rsid w:val="00913747"/>
    <w:rsid w:val="0093274F"/>
    <w:rsid w:val="009A0AC7"/>
    <w:rsid w:val="009A5BED"/>
    <w:rsid w:val="009E1972"/>
    <w:rsid w:val="009E2CB9"/>
    <w:rsid w:val="009E7445"/>
    <w:rsid w:val="009F64EC"/>
    <w:rsid w:val="009F6AC0"/>
    <w:rsid w:val="00A00B0C"/>
    <w:rsid w:val="00A05CEB"/>
    <w:rsid w:val="00A07EFD"/>
    <w:rsid w:val="00A22DA8"/>
    <w:rsid w:val="00A62D38"/>
    <w:rsid w:val="00A66655"/>
    <w:rsid w:val="00A77DC1"/>
    <w:rsid w:val="00AA4C02"/>
    <w:rsid w:val="00AB0480"/>
    <w:rsid w:val="00AC24D3"/>
    <w:rsid w:val="00B8771D"/>
    <w:rsid w:val="00BA02DD"/>
    <w:rsid w:val="00BE3859"/>
    <w:rsid w:val="00BF6F3D"/>
    <w:rsid w:val="00C07751"/>
    <w:rsid w:val="00C65141"/>
    <w:rsid w:val="00C968CC"/>
    <w:rsid w:val="00CA59AB"/>
    <w:rsid w:val="00CE5737"/>
    <w:rsid w:val="00CF36B3"/>
    <w:rsid w:val="00D00DF8"/>
    <w:rsid w:val="00D168D2"/>
    <w:rsid w:val="00D21E0E"/>
    <w:rsid w:val="00D30FEE"/>
    <w:rsid w:val="00D315A0"/>
    <w:rsid w:val="00D54CBE"/>
    <w:rsid w:val="00D74B69"/>
    <w:rsid w:val="00D750D7"/>
    <w:rsid w:val="00E119ED"/>
    <w:rsid w:val="00E13040"/>
    <w:rsid w:val="00E207E4"/>
    <w:rsid w:val="00E42069"/>
    <w:rsid w:val="00E84A25"/>
    <w:rsid w:val="00E86CBE"/>
    <w:rsid w:val="00ED2111"/>
    <w:rsid w:val="00ED3971"/>
    <w:rsid w:val="00ED7E71"/>
    <w:rsid w:val="00F00E05"/>
    <w:rsid w:val="00F14599"/>
    <w:rsid w:val="00F374DC"/>
    <w:rsid w:val="00F65A20"/>
    <w:rsid w:val="00F707E1"/>
    <w:rsid w:val="00F72660"/>
    <w:rsid w:val="00F75B73"/>
    <w:rsid w:val="00FC53DC"/>
    <w:rsid w:val="00FD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3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8635D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E7445"/>
    <w:rPr>
      <w:sz w:val="18"/>
      <w:szCs w:val="18"/>
    </w:rPr>
  </w:style>
  <w:style w:type="character" w:customStyle="1" w:styleId="Char">
    <w:name w:val="批注框文本 Char"/>
    <w:basedOn w:val="a0"/>
    <w:link w:val="a3"/>
    <w:rsid w:val="009E7445"/>
    <w:rPr>
      <w:kern w:val="2"/>
      <w:sz w:val="18"/>
      <w:szCs w:val="18"/>
    </w:rPr>
  </w:style>
  <w:style w:type="character" w:customStyle="1" w:styleId="1Char">
    <w:name w:val="标题 1 Char"/>
    <w:basedOn w:val="a0"/>
    <w:link w:val="1"/>
    <w:rsid w:val="008635D0"/>
    <w:rPr>
      <w:b/>
      <w:bCs/>
      <w:kern w:val="44"/>
      <w:sz w:val="44"/>
      <w:szCs w:val="44"/>
    </w:rPr>
  </w:style>
  <w:style w:type="paragraph" w:styleId="a4">
    <w:name w:val="List Paragraph"/>
    <w:basedOn w:val="a"/>
    <w:uiPriority w:val="34"/>
    <w:qFormat/>
    <w:rsid w:val="005D7365"/>
    <w:pPr>
      <w:ind w:firstLineChars="200" w:firstLine="420"/>
    </w:pPr>
  </w:style>
  <w:style w:type="paragraph" w:styleId="a5">
    <w:name w:val="header"/>
    <w:basedOn w:val="a"/>
    <w:link w:val="Char0"/>
    <w:unhideWhenUsed/>
    <w:rsid w:val="001448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85C"/>
    <w:rPr>
      <w:kern w:val="2"/>
      <w:sz w:val="18"/>
      <w:szCs w:val="18"/>
    </w:rPr>
  </w:style>
  <w:style w:type="paragraph" w:styleId="a6">
    <w:name w:val="footer"/>
    <w:basedOn w:val="a"/>
    <w:link w:val="Char1"/>
    <w:uiPriority w:val="99"/>
    <w:unhideWhenUsed/>
    <w:rsid w:val="0014485C"/>
    <w:pPr>
      <w:tabs>
        <w:tab w:val="center" w:pos="4153"/>
        <w:tab w:val="right" w:pos="8306"/>
      </w:tabs>
      <w:snapToGrid w:val="0"/>
      <w:jc w:val="left"/>
    </w:pPr>
    <w:rPr>
      <w:sz w:val="18"/>
      <w:szCs w:val="18"/>
    </w:rPr>
  </w:style>
  <w:style w:type="character" w:customStyle="1" w:styleId="Char1">
    <w:name w:val="页脚 Char"/>
    <w:basedOn w:val="a0"/>
    <w:link w:val="a6"/>
    <w:uiPriority w:val="99"/>
    <w:rsid w:val="0014485C"/>
    <w:rPr>
      <w:kern w:val="2"/>
      <w:sz w:val="18"/>
      <w:szCs w:val="18"/>
    </w:rPr>
  </w:style>
  <w:style w:type="character" w:styleId="a7">
    <w:name w:val="Hyperlink"/>
    <w:basedOn w:val="a0"/>
    <w:uiPriority w:val="99"/>
    <w:semiHidden/>
    <w:unhideWhenUsed/>
    <w:rsid w:val="005C5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8635D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E7445"/>
    <w:rPr>
      <w:sz w:val="18"/>
      <w:szCs w:val="18"/>
    </w:rPr>
  </w:style>
  <w:style w:type="character" w:customStyle="1" w:styleId="Char">
    <w:name w:val="批注框文本 Char"/>
    <w:basedOn w:val="a0"/>
    <w:link w:val="a3"/>
    <w:rsid w:val="009E7445"/>
    <w:rPr>
      <w:kern w:val="2"/>
      <w:sz w:val="18"/>
      <w:szCs w:val="18"/>
    </w:rPr>
  </w:style>
  <w:style w:type="character" w:customStyle="1" w:styleId="1Char">
    <w:name w:val="标题 1 Char"/>
    <w:basedOn w:val="a0"/>
    <w:link w:val="1"/>
    <w:rsid w:val="008635D0"/>
    <w:rPr>
      <w:b/>
      <w:bCs/>
      <w:kern w:val="44"/>
      <w:sz w:val="44"/>
      <w:szCs w:val="44"/>
    </w:rPr>
  </w:style>
  <w:style w:type="paragraph" w:styleId="a4">
    <w:name w:val="List Paragraph"/>
    <w:basedOn w:val="a"/>
    <w:uiPriority w:val="34"/>
    <w:qFormat/>
    <w:rsid w:val="005D7365"/>
    <w:pPr>
      <w:ind w:firstLineChars="200" w:firstLine="420"/>
    </w:pPr>
  </w:style>
  <w:style w:type="paragraph" w:styleId="a5">
    <w:name w:val="header"/>
    <w:basedOn w:val="a"/>
    <w:link w:val="Char0"/>
    <w:unhideWhenUsed/>
    <w:rsid w:val="001448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85C"/>
    <w:rPr>
      <w:kern w:val="2"/>
      <w:sz w:val="18"/>
      <w:szCs w:val="18"/>
    </w:rPr>
  </w:style>
  <w:style w:type="paragraph" w:styleId="a6">
    <w:name w:val="footer"/>
    <w:basedOn w:val="a"/>
    <w:link w:val="Char1"/>
    <w:uiPriority w:val="99"/>
    <w:unhideWhenUsed/>
    <w:rsid w:val="0014485C"/>
    <w:pPr>
      <w:tabs>
        <w:tab w:val="center" w:pos="4153"/>
        <w:tab w:val="right" w:pos="8306"/>
      </w:tabs>
      <w:snapToGrid w:val="0"/>
      <w:jc w:val="left"/>
    </w:pPr>
    <w:rPr>
      <w:sz w:val="18"/>
      <w:szCs w:val="18"/>
    </w:rPr>
  </w:style>
  <w:style w:type="character" w:customStyle="1" w:styleId="Char1">
    <w:name w:val="页脚 Char"/>
    <w:basedOn w:val="a0"/>
    <w:link w:val="a6"/>
    <w:uiPriority w:val="99"/>
    <w:rsid w:val="0014485C"/>
    <w:rPr>
      <w:kern w:val="2"/>
      <w:sz w:val="18"/>
      <w:szCs w:val="18"/>
    </w:rPr>
  </w:style>
  <w:style w:type="character" w:styleId="a7">
    <w:name w:val="Hyperlink"/>
    <w:basedOn w:val="a0"/>
    <w:uiPriority w:val="99"/>
    <w:semiHidden/>
    <w:unhideWhenUsed/>
    <w:rsid w:val="005C5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95261">
      <w:bodyDiv w:val="1"/>
      <w:marLeft w:val="0"/>
      <w:marRight w:val="0"/>
      <w:marTop w:val="0"/>
      <w:marBottom w:val="0"/>
      <w:divBdr>
        <w:top w:val="none" w:sz="0" w:space="0" w:color="auto"/>
        <w:left w:val="none" w:sz="0" w:space="0" w:color="auto"/>
        <w:bottom w:val="none" w:sz="0" w:space="0" w:color="auto"/>
        <w:right w:val="none" w:sz="0" w:space="0" w:color="auto"/>
      </w:divBdr>
      <w:divsChild>
        <w:div w:id="104097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10.0.254.237:800/"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154963779@qq.com</cp:lastModifiedBy>
  <cp:revision>24</cp:revision>
  <cp:lastPrinted>2020-05-25T01:54:00Z</cp:lastPrinted>
  <dcterms:created xsi:type="dcterms:W3CDTF">2019-02-21T01:39:00Z</dcterms:created>
  <dcterms:modified xsi:type="dcterms:W3CDTF">2020-05-25T01:54:00Z</dcterms:modified>
</cp:coreProperties>
</file>